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233"/>
      </w:tblGrid>
      <w:tr w:rsidR="00CB2A2D" w:rsidRPr="00CB2A2D" w:rsidTr="00CB2A2D">
        <w:trPr>
          <w:tblCellSpacing w:w="7" w:type="dxa"/>
        </w:trPr>
        <w:tc>
          <w:tcPr>
            <w:tcW w:w="0" w:type="auto"/>
            <w:shd w:val="clear" w:color="auto" w:fill="FFFFFF"/>
            <w:vAlign w:val="center"/>
            <w:hideMark/>
          </w:tcPr>
          <w:p w:rsidR="00CB2A2D" w:rsidRPr="00CB2A2D" w:rsidRDefault="00CB2A2D" w:rsidP="00CB2A2D">
            <w:pPr>
              <w:spacing w:after="0" w:line="299" w:lineRule="atLeast"/>
              <w:rPr>
                <w:rFonts w:ascii="Tahoma" w:eastAsia="Times New Roman" w:hAnsi="Tahoma" w:cs="Tahoma"/>
                <w:sz w:val="20"/>
                <w:szCs w:val="20"/>
                <w:lang w:val="uk-UA"/>
              </w:rPr>
            </w:pPr>
          </w:p>
        </w:tc>
      </w:tr>
      <w:tr w:rsidR="00CB2A2D" w:rsidRPr="00CB2A2D" w:rsidTr="00CB2A2D">
        <w:trPr>
          <w:tblCellSpacing w:w="7" w:type="dxa"/>
        </w:trPr>
        <w:tc>
          <w:tcPr>
            <w:tcW w:w="5000" w:type="pct"/>
            <w:shd w:val="clear" w:color="auto" w:fill="FFFFFF"/>
            <w:vAlign w:val="center"/>
            <w:hideMark/>
          </w:tcPr>
          <w:p w:rsidR="00CB2A2D" w:rsidRPr="00CB2A2D" w:rsidRDefault="00CB2A2D" w:rsidP="00CB2A2D">
            <w:pPr>
              <w:spacing w:after="0" w:line="240" w:lineRule="auto"/>
              <w:rPr>
                <w:rFonts w:ascii="PT Sans" w:eastAsia="Times New Roman" w:hAnsi="PT Sans" w:cs="Tahoma"/>
                <w:sz w:val="38"/>
                <w:szCs w:val="38"/>
                <w:lang w:val="uk-UA"/>
              </w:rPr>
            </w:pPr>
            <w:r w:rsidRPr="00CB2A2D">
              <w:rPr>
                <w:rFonts w:ascii="PT Sans" w:eastAsia="Times New Roman" w:hAnsi="PT Sans" w:cs="Tahoma"/>
                <w:sz w:val="38"/>
                <w:szCs w:val="38"/>
                <w:lang w:val="uk-UA"/>
              </w:rPr>
              <w:t>Образ. мистецтво 5 кл Урок 10. Світлотінь</w:t>
            </w:r>
          </w:p>
        </w:tc>
      </w:tr>
      <w:tr w:rsidR="00CB2A2D" w:rsidRPr="00CB2A2D" w:rsidTr="00CB2A2D">
        <w:trPr>
          <w:tblCellSpacing w:w="7" w:type="dxa"/>
        </w:trPr>
        <w:tc>
          <w:tcPr>
            <w:tcW w:w="0" w:type="auto"/>
            <w:shd w:val="clear" w:color="auto" w:fill="FFFFFF"/>
            <w:vAlign w:val="center"/>
            <w:hideMark/>
          </w:tcPr>
          <w:p w:rsidR="00CB2A2D" w:rsidRPr="00CB2A2D" w:rsidRDefault="00CB2A2D" w:rsidP="00CB2A2D">
            <w:pPr>
              <w:spacing w:before="77" w:after="77" w:line="299" w:lineRule="atLeast"/>
              <w:jc w:val="center"/>
              <w:outlineLvl w:val="1"/>
              <w:rPr>
                <w:rFonts w:ascii="Tahoma" w:eastAsia="Times New Roman" w:hAnsi="Tahoma" w:cs="Tahoma"/>
                <w:sz w:val="32"/>
                <w:szCs w:val="32"/>
                <w:lang w:val="uk-UA"/>
              </w:rPr>
            </w:pPr>
            <w:r w:rsidRPr="00CB2A2D">
              <w:rPr>
                <w:rFonts w:ascii="Tahoma" w:eastAsia="Times New Roman" w:hAnsi="Tahoma" w:cs="Tahoma"/>
                <w:sz w:val="24"/>
                <w:szCs w:val="24"/>
                <w:lang w:val="uk-UA"/>
              </w:rPr>
              <w:t>Образ. мистецтво 5 кл Урок 10. Світлотінь</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Мета:</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навчальна: надати учням відомості про передавання об'ємної форми предметів на площині засобами графіки; ознайомити з поняттям «світлотіньове моделювання форми», зі схемою розподілення світла на різноманітних геометричних формах;</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розвивальна: розвивати вміння учнів аналізувати форму предметів, навички роботи з графічними матеріалами; формувати естетичні почуття, смак;</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виховна: виховувати уважність, акуратність, точність під час виконання тонового малюнка.</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Оснащення</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Матеріали та інструменти: прості олівці, гумки, альбоми.</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Зоровий ряд: куб, конус, циліндр та куля; рисунки геометричних предметів зі світлотіньовою градацією.</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Тип уроку: комбінований урок.</w:t>
            </w:r>
          </w:p>
          <w:p w:rsidR="00CB2A2D" w:rsidRPr="00CB2A2D" w:rsidRDefault="00CB2A2D" w:rsidP="00CB2A2D">
            <w:pPr>
              <w:spacing w:after="0" w:line="299" w:lineRule="atLeast"/>
              <w:rPr>
                <w:rFonts w:ascii="Tahoma" w:eastAsia="Times New Roman" w:hAnsi="Tahoma" w:cs="Tahoma"/>
                <w:sz w:val="20"/>
                <w:szCs w:val="20"/>
                <w:lang w:val="uk-UA"/>
              </w:rPr>
            </w:pP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Хід уроку </w:t>
            </w:r>
            <w:r w:rsidRPr="00CB2A2D">
              <w:rPr>
                <w:rFonts w:ascii="Tahoma" w:eastAsia="Times New Roman" w:hAnsi="Tahoma" w:cs="Tahoma"/>
                <w:b/>
                <w:bCs/>
                <w:sz w:val="24"/>
                <w:szCs w:val="24"/>
                <w:lang w:val="uk-UA"/>
              </w:rPr>
              <w:t>Образ. мистецтво 5 кл Світлотінь</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1. ОРГАНІЗАЦІЙНИЙ МОМЕНТ</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Привітання. Перевірка готовності учнів до уроку</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2. ОГОЛОШЕННЯ ТЕМИ Й МЕТИ УРОКУ</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3. ВИКЛАДЕННЯ НОВОГО НАВЧАЛЬНОГО МАТЕРІАЛУ</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Учитель. Подивіться на предмети, що знаходяться перед вами. Вони вам дуже добре знайомі. Це куб, конус, циліндр та куля. Уважно придивіться, як по-різному освітлено ці предмети. Освітлена і тіньова частини предмета створюють основні градації світла та тіні, які надають малюнку точності моделювання форми та створюють тонкий художній образ.</w:t>
            </w:r>
          </w:p>
          <w:p w:rsidR="00CB2A2D" w:rsidRPr="00CB2A2D" w:rsidRDefault="00CB2A2D" w:rsidP="00CB2A2D">
            <w:pPr>
              <w:spacing w:after="0" w:line="299" w:lineRule="atLeast"/>
              <w:jc w:val="center"/>
              <w:rPr>
                <w:rFonts w:ascii="Tahoma" w:eastAsia="Times New Roman" w:hAnsi="Tahoma" w:cs="Tahoma"/>
                <w:sz w:val="20"/>
                <w:szCs w:val="20"/>
                <w:lang w:val="uk-UA"/>
              </w:rPr>
            </w:pPr>
            <w:r w:rsidRPr="00CB2A2D">
              <w:rPr>
                <w:rFonts w:ascii="Tahoma" w:eastAsia="Times New Roman" w:hAnsi="Tahoma" w:cs="Tahoma"/>
                <w:noProof/>
                <w:sz w:val="24"/>
                <w:szCs w:val="24"/>
                <w:lang w:val="uk-UA"/>
              </w:rPr>
              <w:drawing>
                <wp:inline distT="0" distB="0" distL="0" distR="0">
                  <wp:extent cx="3355975" cy="3443605"/>
                  <wp:effectExtent l="19050" t="0" r="0" b="0"/>
                  <wp:docPr id="1" name="Рисунок 1" descr="http://fiz-cultura.ucoz.ua/_nw/8/72057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z-cultura.ucoz.ua/_nw/8/72057316.png"/>
                          <pic:cNvPicPr>
                            <a:picLocks noChangeAspect="1" noChangeArrowheads="1"/>
                          </pic:cNvPicPr>
                        </pic:nvPicPr>
                        <pic:blipFill>
                          <a:blip r:embed="rId4"/>
                          <a:srcRect/>
                          <a:stretch>
                            <a:fillRect/>
                          </a:stretch>
                        </pic:blipFill>
                        <pic:spPr bwMode="auto">
                          <a:xfrm>
                            <a:off x="0" y="0"/>
                            <a:ext cx="3355975" cy="3443605"/>
                          </a:xfrm>
                          <a:prstGeom prst="rect">
                            <a:avLst/>
                          </a:prstGeom>
                          <a:noFill/>
                          <a:ln w="9525">
                            <a:noFill/>
                            <a:miter lim="800000"/>
                            <a:headEnd/>
                            <a:tailEnd/>
                          </a:ln>
                        </pic:spPr>
                      </pic:pic>
                    </a:graphicData>
                  </a:graphic>
                </wp:inline>
              </w:drawing>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xml:space="preserve">Як ви вже помітили, поверхню предмета освітлено неоднаково. Освітлена частина має градації напівтонів. На одну його частину сонячне проміння падає перпендикулярно і створює </w:t>
            </w:r>
            <w:proofErr w:type="spellStart"/>
            <w:r w:rsidRPr="00CB2A2D">
              <w:rPr>
                <w:rFonts w:ascii="Tahoma" w:eastAsia="Times New Roman" w:hAnsi="Tahoma" w:cs="Tahoma"/>
                <w:sz w:val="24"/>
                <w:szCs w:val="24"/>
                <w:lang w:val="uk-UA"/>
              </w:rPr>
              <w:t>найосвітленіше</w:t>
            </w:r>
            <w:proofErr w:type="spellEnd"/>
            <w:r w:rsidRPr="00CB2A2D">
              <w:rPr>
                <w:rFonts w:ascii="Tahoma" w:eastAsia="Times New Roman" w:hAnsi="Tahoma" w:cs="Tahoma"/>
                <w:sz w:val="24"/>
                <w:szCs w:val="24"/>
                <w:lang w:val="uk-UA"/>
              </w:rPr>
              <w:t xml:space="preserve"> місце поверхні — відблиск. На іншу частину проміння падає під </w:t>
            </w:r>
            <w:r w:rsidRPr="00CB2A2D">
              <w:rPr>
                <w:rFonts w:ascii="Tahoma" w:eastAsia="Times New Roman" w:hAnsi="Tahoma" w:cs="Tahoma"/>
                <w:sz w:val="24"/>
                <w:szCs w:val="24"/>
                <w:lang w:val="uk-UA"/>
              </w:rPr>
              <w:lastRenderedPageBreak/>
              <w:t xml:space="preserve">незначним кутом, і вона є менш освітленою — це світло. На третю частину — під значним кутом, тому і освітленість цієї частини є незначною,— це напівтінь. На тіньовій поверхні предмета, на яку майже не потрапляють промені, є такі градації: власна тінь; рефлекс; тінь, що падає. Рефлекси — це віддзеркалення світла від навколишніх об'єктів на тіньовій частині у вигляді світлової плями з розмитими краями; вони зазвичай є темнішими за напівтони. Тінь — це неосвітлена частина будь-чого. Власна тінь — частина поверхні предмета, на яку не потрапляють промені світла. На відміну від неї, тінь, що падає,— це тінь, що з'явилася на поверхні внаслідок </w:t>
            </w:r>
            <w:proofErr w:type="spellStart"/>
            <w:r w:rsidRPr="00CB2A2D">
              <w:rPr>
                <w:rFonts w:ascii="Tahoma" w:eastAsia="Times New Roman" w:hAnsi="Tahoma" w:cs="Tahoma"/>
                <w:sz w:val="24"/>
                <w:szCs w:val="24"/>
                <w:lang w:val="uk-UA"/>
              </w:rPr>
              <w:t>загороджування</w:t>
            </w:r>
            <w:proofErr w:type="spellEnd"/>
            <w:r w:rsidRPr="00CB2A2D">
              <w:rPr>
                <w:rFonts w:ascii="Tahoma" w:eastAsia="Times New Roman" w:hAnsi="Tahoma" w:cs="Tahoma"/>
                <w:sz w:val="24"/>
                <w:szCs w:val="24"/>
                <w:lang w:val="uk-UA"/>
              </w:rPr>
              <w:t xml:space="preserve"> її від світла іншим предметом. (Запис до словничків.)</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Уважно роздивіться кулю та циліндр. Предмети з рівною, плавною формою потребують м'якого світлотіньового рішення без різких перепадів та абсолютного поглиблення тіней. Зовсім інакше виглядає куб. Розподілення тіней та світла на ньому залежить від розміщення джерела світла щодо граней куба.</w:t>
            </w:r>
          </w:p>
          <w:p w:rsidR="00CB2A2D" w:rsidRPr="00CB2A2D" w:rsidRDefault="00CB2A2D" w:rsidP="00CB2A2D">
            <w:pPr>
              <w:spacing w:after="0" w:line="299" w:lineRule="atLeast"/>
              <w:jc w:val="center"/>
              <w:rPr>
                <w:rFonts w:ascii="Tahoma" w:eastAsia="Times New Roman" w:hAnsi="Tahoma" w:cs="Tahoma"/>
                <w:sz w:val="20"/>
                <w:szCs w:val="20"/>
                <w:lang w:val="uk-UA"/>
              </w:rPr>
            </w:pPr>
            <w:r w:rsidRPr="00CB2A2D">
              <w:rPr>
                <w:rFonts w:ascii="Tahoma" w:eastAsia="Times New Roman" w:hAnsi="Tahoma" w:cs="Tahoma"/>
                <w:noProof/>
                <w:sz w:val="24"/>
                <w:szCs w:val="24"/>
                <w:lang w:val="uk-UA"/>
              </w:rPr>
              <w:drawing>
                <wp:inline distT="0" distB="0" distL="0" distR="0">
                  <wp:extent cx="3249295" cy="1595120"/>
                  <wp:effectExtent l="19050" t="0" r="8255" b="0"/>
                  <wp:docPr id="2" name="Рисунок 2" descr="http://fiz-cultura.ucoz.ua/_nw/8/84660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z-cultura.ucoz.ua/_nw/8/84660105.png"/>
                          <pic:cNvPicPr>
                            <a:picLocks noChangeAspect="1" noChangeArrowheads="1"/>
                          </pic:cNvPicPr>
                        </pic:nvPicPr>
                        <pic:blipFill>
                          <a:blip r:embed="rId5"/>
                          <a:srcRect/>
                          <a:stretch>
                            <a:fillRect/>
                          </a:stretch>
                        </pic:blipFill>
                        <pic:spPr bwMode="auto">
                          <a:xfrm>
                            <a:off x="0" y="0"/>
                            <a:ext cx="3249295" cy="1595120"/>
                          </a:xfrm>
                          <a:prstGeom prst="rect">
                            <a:avLst/>
                          </a:prstGeom>
                          <a:noFill/>
                          <a:ln w="9525">
                            <a:noFill/>
                            <a:miter lim="800000"/>
                            <a:headEnd/>
                            <a:tailEnd/>
                          </a:ln>
                        </pic:spPr>
                      </pic:pic>
                    </a:graphicData>
                  </a:graphic>
                </wp:inline>
              </w:drawing>
            </w:r>
          </w:p>
          <w:p w:rsidR="00CB2A2D" w:rsidRPr="00CB2A2D" w:rsidRDefault="00CB2A2D" w:rsidP="00CB2A2D">
            <w:pPr>
              <w:spacing w:after="0" w:line="299" w:lineRule="atLeast"/>
              <w:jc w:val="center"/>
              <w:rPr>
                <w:rFonts w:ascii="Tahoma" w:eastAsia="Times New Roman" w:hAnsi="Tahoma" w:cs="Tahoma"/>
                <w:sz w:val="20"/>
                <w:szCs w:val="20"/>
                <w:lang w:val="uk-UA"/>
              </w:rPr>
            </w:pPr>
            <w:r w:rsidRPr="00CB2A2D">
              <w:rPr>
                <w:rFonts w:ascii="Tahoma" w:eastAsia="Times New Roman" w:hAnsi="Tahoma" w:cs="Tahoma"/>
                <w:noProof/>
                <w:sz w:val="24"/>
                <w:szCs w:val="24"/>
                <w:lang w:val="uk-UA"/>
              </w:rPr>
              <w:drawing>
                <wp:inline distT="0" distB="0" distL="0" distR="0">
                  <wp:extent cx="3064510" cy="3025140"/>
                  <wp:effectExtent l="19050" t="0" r="2540" b="0"/>
                  <wp:docPr id="3" name="Рисунок 3" descr="http://fiz-cultura.ucoz.ua/_nw/8/33372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z-cultura.ucoz.ua/_nw/8/33372038.png"/>
                          <pic:cNvPicPr>
                            <a:picLocks noChangeAspect="1" noChangeArrowheads="1"/>
                          </pic:cNvPicPr>
                        </pic:nvPicPr>
                        <pic:blipFill>
                          <a:blip r:embed="rId6"/>
                          <a:srcRect/>
                          <a:stretch>
                            <a:fillRect/>
                          </a:stretch>
                        </pic:blipFill>
                        <pic:spPr bwMode="auto">
                          <a:xfrm>
                            <a:off x="0" y="0"/>
                            <a:ext cx="3064510" cy="3025140"/>
                          </a:xfrm>
                          <a:prstGeom prst="rect">
                            <a:avLst/>
                          </a:prstGeom>
                          <a:noFill/>
                          <a:ln w="9525">
                            <a:noFill/>
                            <a:miter lim="800000"/>
                            <a:headEnd/>
                            <a:tailEnd/>
                          </a:ln>
                        </pic:spPr>
                      </pic:pic>
                    </a:graphicData>
                  </a:graphic>
                </wp:inline>
              </w:drawing>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Тон у чорно-білому малюнку може передавати також відчуття кольору, не втрачаючи при цьому власного тону, а також забезпечувати чіткість силуету предмета та будувати цілісний простір зображення. Порівнюючи світлотіньові відношення поверхонь геометричної форми, ви маєте прагнути передати на малюнку тільки їх основні градації (відблиск; світло; напівтінь; власну тінь та тінь, що падає; рефлекс). «Ліплення» тоном здійснюється тільки після ретельної лінійної побудови предметів на рисунку. Це особливо важливо для вираження тоном форми геометричних фігур (куба, конуса, циліндра, кулі). Штрихом можна підкреслити чи навіть зруйнувати форму. Зверніть увагу на куб, кулю та циліндр: штрихи розташовані так, щоб підкреслити форму геометричних тіл.</w:t>
            </w:r>
          </w:p>
          <w:p w:rsidR="00CB2A2D" w:rsidRPr="00CB2A2D" w:rsidRDefault="00CB2A2D" w:rsidP="00CB2A2D">
            <w:pPr>
              <w:spacing w:after="0" w:line="299" w:lineRule="atLeast"/>
              <w:rPr>
                <w:rFonts w:ascii="Tahoma" w:eastAsia="Times New Roman" w:hAnsi="Tahoma" w:cs="Tahoma"/>
                <w:sz w:val="20"/>
                <w:szCs w:val="20"/>
                <w:lang w:val="uk-UA"/>
              </w:rPr>
            </w:pPr>
            <w:proofErr w:type="spellStart"/>
            <w:r w:rsidRPr="00CB2A2D">
              <w:rPr>
                <w:rFonts w:ascii="Tahoma" w:eastAsia="Times New Roman" w:hAnsi="Tahoma" w:cs="Tahoma"/>
                <w:sz w:val="24"/>
                <w:szCs w:val="24"/>
                <w:lang w:val="uk-UA"/>
              </w:rPr>
              <w:t>Фізкультхвилинка</w:t>
            </w:r>
            <w:proofErr w:type="spellEnd"/>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Навчальна вправа</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 xml:space="preserve">Учитель. На аркуші паперу намалюйте прямокутник 3x10 см. Заштрихуйте цей </w:t>
            </w:r>
            <w:r w:rsidRPr="00CB2A2D">
              <w:rPr>
                <w:rFonts w:ascii="Tahoma" w:eastAsia="Times New Roman" w:hAnsi="Tahoma" w:cs="Tahoma"/>
                <w:sz w:val="24"/>
                <w:szCs w:val="24"/>
                <w:lang w:val="uk-UA"/>
              </w:rPr>
              <w:lastRenderedPageBreak/>
              <w:t>прямокутник, створюючи градацію від світлого до темного.</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Під час штрихування пам'ятайте, що штрихи не мають розташовуватися під прямим кутом один до одного.</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4. САМОСТІЙНА ПРАКТИЧНА РОБОТА УЧНІВ</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Відтворення світлотіньового моделювання форми</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Учитель. Покладіть на стіл зім'ятий або зігнутий у різних місцях папір (можливі варіанти: паперовий літак або кораблик). Уважно придивіться до розподілення світла та тіні. Спробуйте відтворити світлотіньове моделювання форми.</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5. АКТУАЛІЗАЦІЯ НАБУТИХ ЗНАНЬ</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Arial" w:eastAsia="Times New Roman" w:hAnsi="Arial" w:cs="Arial"/>
                <w:sz w:val="24"/>
                <w:szCs w:val="24"/>
                <w:lang w:val="uk-UA"/>
              </w:rPr>
              <w:t>♦</w:t>
            </w:r>
            <w:r w:rsidRPr="00CB2A2D">
              <w:rPr>
                <w:rFonts w:ascii="Tahoma" w:eastAsia="Times New Roman" w:hAnsi="Tahoma" w:cs="Tahoma"/>
                <w:sz w:val="24"/>
                <w:szCs w:val="24"/>
                <w:lang w:val="uk-UA"/>
              </w:rPr>
              <w:t xml:space="preserve">   Як можна зобразити об'єм предметів?</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Arial" w:eastAsia="Times New Roman" w:hAnsi="Arial" w:cs="Arial"/>
                <w:sz w:val="24"/>
                <w:szCs w:val="24"/>
                <w:lang w:val="uk-UA"/>
              </w:rPr>
              <w:t>♦</w:t>
            </w:r>
            <w:r w:rsidRPr="00CB2A2D">
              <w:rPr>
                <w:rFonts w:ascii="Tahoma" w:eastAsia="Times New Roman" w:hAnsi="Tahoma" w:cs="Tahoma"/>
                <w:sz w:val="24"/>
                <w:szCs w:val="24"/>
                <w:lang w:val="uk-UA"/>
              </w:rPr>
              <w:t xml:space="preserve">   Що таке тінь? Якою вона є?</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Arial" w:eastAsia="Times New Roman" w:hAnsi="Arial" w:cs="Arial"/>
                <w:sz w:val="24"/>
                <w:szCs w:val="24"/>
                <w:lang w:val="uk-UA"/>
              </w:rPr>
              <w:t>♦</w:t>
            </w:r>
            <w:r w:rsidRPr="00CB2A2D">
              <w:rPr>
                <w:rFonts w:ascii="Tahoma" w:eastAsia="Times New Roman" w:hAnsi="Tahoma" w:cs="Tahoma"/>
                <w:sz w:val="24"/>
                <w:szCs w:val="24"/>
                <w:lang w:val="uk-UA"/>
              </w:rPr>
              <w:t xml:space="preserve">   Що таке відблиск? А світло?</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Arial" w:eastAsia="Times New Roman" w:hAnsi="Arial" w:cs="Arial"/>
                <w:sz w:val="24"/>
                <w:szCs w:val="24"/>
                <w:lang w:val="uk-UA"/>
              </w:rPr>
              <w:t>♦</w:t>
            </w:r>
            <w:r w:rsidRPr="00CB2A2D">
              <w:rPr>
                <w:rFonts w:ascii="Tahoma" w:eastAsia="Times New Roman" w:hAnsi="Tahoma" w:cs="Tahoma"/>
                <w:sz w:val="24"/>
                <w:szCs w:val="24"/>
                <w:lang w:val="uk-UA"/>
              </w:rPr>
              <w:t xml:space="preserve">   Що ми називаємо рефлексом?</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6. </w:t>
            </w:r>
            <w:r w:rsidRPr="00CB2A2D">
              <w:rPr>
                <w:rFonts w:ascii="Verdana" w:eastAsia="Times New Roman" w:hAnsi="Verdana" w:cs="Tahoma"/>
                <w:sz w:val="27"/>
                <w:szCs w:val="27"/>
                <w:shd w:val="clear" w:color="auto" w:fill="FFFFFF"/>
                <w:lang w:val="uk-UA"/>
              </w:rPr>
              <w:t>Підбиття уроку. </w:t>
            </w:r>
            <w:r w:rsidRPr="00CB2A2D">
              <w:rPr>
                <w:rFonts w:ascii="Tahoma" w:eastAsia="Times New Roman" w:hAnsi="Tahoma" w:cs="Tahoma"/>
                <w:b/>
                <w:bCs/>
                <w:sz w:val="27"/>
                <w:szCs w:val="27"/>
                <w:lang w:val="uk-UA"/>
              </w:rPr>
              <w:t>Образ. мистецтво 5 кл Світлотінь</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1. Підбиття підсумків (загальна оцінка уроку).</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2. Визначення завдання для підготовки до наступного уроку: роздивитись удома предмети прямокутної форми; звернути увагу на те, як змінюється вигляд будинків залежно від їх розташування щодо глядача; принести прості олівці, аркуші паперу, гумки. </w:t>
            </w:r>
          </w:p>
          <w:p w:rsidR="00CB2A2D" w:rsidRPr="00CB2A2D" w:rsidRDefault="00CB2A2D" w:rsidP="00CB2A2D">
            <w:pPr>
              <w:spacing w:after="0" w:line="299" w:lineRule="atLeast"/>
              <w:rPr>
                <w:rFonts w:ascii="Tahoma" w:eastAsia="Times New Roman" w:hAnsi="Tahoma" w:cs="Tahoma"/>
                <w:sz w:val="20"/>
                <w:szCs w:val="20"/>
                <w:lang w:val="uk-UA"/>
              </w:rPr>
            </w:pPr>
            <w:r w:rsidRPr="00CB2A2D">
              <w:rPr>
                <w:rFonts w:ascii="Tahoma" w:eastAsia="Times New Roman" w:hAnsi="Tahoma" w:cs="Tahoma"/>
                <w:sz w:val="24"/>
                <w:szCs w:val="24"/>
                <w:lang w:val="uk-UA"/>
              </w:rPr>
              <w:t>3. Проголошення уроку завершеним.</w:t>
            </w:r>
          </w:p>
        </w:tc>
      </w:tr>
    </w:tbl>
    <w:p w:rsidR="00E14837" w:rsidRPr="00CB2A2D" w:rsidRDefault="00E14837" w:rsidP="00CB2A2D">
      <w:pPr>
        <w:rPr>
          <w:lang w:val="uk-UA"/>
        </w:rPr>
      </w:pPr>
    </w:p>
    <w:sectPr w:rsidR="00E14837" w:rsidRPr="00CB2A2D" w:rsidSect="002E498A">
      <w:pgSz w:w="11906" w:h="16838"/>
      <w:pgMar w:top="28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2E498A"/>
    <w:rsid w:val="002E498A"/>
    <w:rsid w:val="00C1670E"/>
    <w:rsid w:val="00CB2A2D"/>
    <w:rsid w:val="00E14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0E"/>
  </w:style>
  <w:style w:type="paragraph" w:styleId="2">
    <w:name w:val="heading 2"/>
    <w:basedOn w:val="a"/>
    <w:link w:val="20"/>
    <w:uiPriority w:val="9"/>
    <w:qFormat/>
    <w:rsid w:val="002E49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98A"/>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CB2A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013351">
      <w:bodyDiv w:val="1"/>
      <w:marLeft w:val="0"/>
      <w:marRight w:val="0"/>
      <w:marTop w:val="0"/>
      <w:marBottom w:val="0"/>
      <w:divBdr>
        <w:top w:val="none" w:sz="0" w:space="0" w:color="auto"/>
        <w:left w:val="none" w:sz="0" w:space="0" w:color="auto"/>
        <w:bottom w:val="none" w:sz="0" w:space="0" w:color="auto"/>
        <w:right w:val="none" w:sz="0" w:space="0" w:color="auto"/>
      </w:divBdr>
      <w:divsChild>
        <w:div w:id="122894208">
          <w:marLeft w:val="0"/>
          <w:marRight w:val="0"/>
          <w:marTop w:val="0"/>
          <w:marBottom w:val="0"/>
          <w:divBdr>
            <w:top w:val="none" w:sz="0" w:space="0" w:color="auto"/>
            <w:left w:val="none" w:sz="0" w:space="0" w:color="auto"/>
            <w:bottom w:val="none" w:sz="0" w:space="0" w:color="auto"/>
            <w:right w:val="none" w:sz="0" w:space="0" w:color="auto"/>
          </w:divBdr>
        </w:div>
        <w:div w:id="199129789">
          <w:marLeft w:val="0"/>
          <w:marRight w:val="0"/>
          <w:marTop w:val="0"/>
          <w:marBottom w:val="0"/>
          <w:divBdr>
            <w:top w:val="none" w:sz="0" w:space="0" w:color="auto"/>
            <w:left w:val="none" w:sz="0" w:space="0" w:color="auto"/>
            <w:bottom w:val="none" w:sz="0" w:space="0" w:color="auto"/>
            <w:right w:val="none" w:sz="0" w:space="0" w:color="auto"/>
          </w:divBdr>
          <w:divsChild>
            <w:div w:id="1203787114">
              <w:marLeft w:val="0"/>
              <w:marRight w:val="0"/>
              <w:marTop w:val="0"/>
              <w:marBottom w:val="0"/>
              <w:divBdr>
                <w:top w:val="none" w:sz="0" w:space="0" w:color="auto"/>
                <w:left w:val="none" w:sz="0" w:space="0" w:color="auto"/>
                <w:bottom w:val="none" w:sz="0" w:space="0" w:color="auto"/>
                <w:right w:val="none" w:sz="0" w:space="0" w:color="auto"/>
              </w:divBdr>
            </w:div>
            <w:div w:id="1441946539">
              <w:marLeft w:val="0"/>
              <w:marRight w:val="0"/>
              <w:marTop w:val="0"/>
              <w:marBottom w:val="0"/>
              <w:divBdr>
                <w:top w:val="none" w:sz="0" w:space="0" w:color="auto"/>
                <w:left w:val="none" w:sz="0" w:space="0" w:color="auto"/>
                <w:bottom w:val="none" w:sz="0" w:space="0" w:color="auto"/>
                <w:right w:val="none" w:sz="0" w:space="0" w:color="auto"/>
              </w:divBdr>
            </w:div>
            <w:div w:id="1605458307">
              <w:marLeft w:val="0"/>
              <w:marRight w:val="0"/>
              <w:marTop w:val="0"/>
              <w:marBottom w:val="0"/>
              <w:divBdr>
                <w:top w:val="none" w:sz="0" w:space="0" w:color="auto"/>
                <w:left w:val="none" w:sz="0" w:space="0" w:color="auto"/>
                <w:bottom w:val="none" w:sz="0" w:space="0" w:color="auto"/>
                <w:right w:val="none" w:sz="0" w:space="0" w:color="auto"/>
              </w:divBdr>
            </w:div>
            <w:div w:id="191656555">
              <w:marLeft w:val="0"/>
              <w:marRight w:val="0"/>
              <w:marTop w:val="0"/>
              <w:marBottom w:val="0"/>
              <w:divBdr>
                <w:top w:val="none" w:sz="0" w:space="0" w:color="auto"/>
                <w:left w:val="none" w:sz="0" w:space="0" w:color="auto"/>
                <w:bottom w:val="none" w:sz="0" w:space="0" w:color="auto"/>
                <w:right w:val="none" w:sz="0" w:space="0" w:color="auto"/>
              </w:divBdr>
            </w:div>
            <w:div w:id="504982634">
              <w:marLeft w:val="0"/>
              <w:marRight w:val="0"/>
              <w:marTop w:val="0"/>
              <w:marBottom w:val="0"/>
              <w:divBdr>
                <w:top w:val="none" w:sz="0" w:space="0" w:color="auto"/>
                <w:left w:val="none" w:sz="0" w:space="0" w:color="auto"/>
                <w:bottom w:val="none" w:sz="0" w:space="0" w:color="auto"/>
                <w:right w:val="none" w:sz="0" w:space="0" w:color="auto"/>
              </w:divBdr>
            </w:div>
            <w:div w:id="900991814">
              <w:marLeft w:val="0"/>
              <w:marRight w:val="0"/>
              <w:marTop w:val="0"/>
              <w:marBottom w:val="0"/>
              <w:divBdr>
                <w:top w:val="none" w:sz="0" w:space="0" w:color="auto"/>
                <w:left w:val="none" w:sz="0" w:space="0" w:color="auto"/>
                <w:bottom w:val="none" w:sz="0" w:space="0" w:color="auto"/>
                <w:right w:val="none" w:sz="0" w:space="0" w:color="auto"/>
              </w:divBdr>
            </w:div>
            <w:div w:id="312761020">
              <w:marLeft w:val="0"/>
              <w:marRight w:val="0"/>
              <w:marTop w:val="0"/>
              <w:marBottom w:val="0"/>
              <w:divBdr>
                <w:top w:val="none" w:sz="0" w:space="0" w:color="auto"/>
                <w:left w:val="none" w:sz="0" w:space="0" w:color="auto"/>
                <w:bottom w:val="none" w:sz="0" w:space="0" w:color="auto"/>
                <w:right w:val="none" w:sz="0" w:space="0" w:color="auto"/>
              </w:divBdr>
            </w:div>
            <w:div w:id="24599050">
              <w:marLeft w:val="0"/>
              <w:marRight w:val="0"/>
              <w:marTop w:val="0"/>
              <w:marBottom w:val="0"/>
              <w:divBdr>
                <w:top w:val="none" w:sz="0" w:space="0" w:color="auto"/>
                <w:left w:val="none" w:sz="0" w:space="0" w:color="auto"/>
                <w:bottom w:val="none" w:sz="0" w:space="0" w:color="auto"/>
                <w:right w:val="none" w:sz="0" w:space="0" w:color="auto"/>
              </w:divBdr>
            </w:div>
            <w:div w:id="1154956164">
              <w:marLeft w:val="0"/>
              <w:marRight w:val="0"/>
              <w:marTop w:val="0"/>
              <w:marBottom w:val="0"/>
              <w:divBdr>
                <w:top w:val="none" w:sz="0" w:space="0" w:color="auto"/>
                <w:left w:val="none" w:sz="0" w:space="0" w:color="auto"/>
                <w:bottom w:val="none" w:sz="0" w:space="0" w:color="auto"/>
                <w:right w:val="none" w:sz="0" w:space="0" w:color="auto"/>
              </w:divBdr>
            </w:div>
            <w:div w:id="1520926259">
              <w:marLeft w:val="0"/>
              <w:marRight w:val="0"/>
              <w:marTop w:val="0"/>
              <w:marBottom w:val="0"/>
              <w:divBdr>
                <w:top w:val="none" w:sz="0" w:space="0" w:color="auto"/>
                <w:left w:val="none" w:sz="0" w:space="0" w:color="auto"/>
                <w:bottom w:val="none" w:sz="0" w:space="0" w:color="auto"/>
                <w:right w:val="none" w:sz="0" w:space="0" w:color="auto"/>
              </w:divBdr>
            </w:div>
            <w:div w:id="478419163">
              <w:marLeft w:val="0"/>
              <w:marRight w:val="0"/>
              <w:marTop w:val="0"/>
              <w:marBottom w:val="0"/>
              <w:divBdr>
                <w:top w:val="none" w:sz="0" w:space="0" w:color="auto"/>
                <w:left w:val="none" w:sz="0" w:space="0" w:color="auto"/>
                <w:bottom w:val="none" w:sz="0" w:space="0" w:color="auto"/>
                <w:right w:val="none" w:sz="0" w:space="0" w:color="auto"/>
              </w:divBdr>
            </w:div>
            <w:div w:id="694889687">
              <w:marLeft w:val="0"/>
              <w:marRight w:val="0"/>
              <w:marTop w:val="0"/>
              <w:marBottom w:val="0"/>
              <w:divBdr>
                <w:top w:val="none" w:sz="0" w:space="0" w:color="auto"/>
                <w:left w:val="none" w:sz="0" w:space="0" w:color="auto"/>
                <w:bottom w:val="none" w:sz="0" w:space="0" w:color="auto"/>
                <w:right w:val="none" w:sz="0" w:space="0" w:color="auto"/>
              </w:divBdr>
            </w:div>
            <w:div w:id="955797586">
              <w:marLeft w:val="0"/>
              <w:marRight w:val="0"/>
              <w:marTop w:val="0"/>
              <w:marBottom w:val="0"/>
              <w:divBdr>
                <w:top w:val="none" w:sz="0" w:space="0" w:color="auto"/>
                <w:left w:val="none" w:sz="0" w:space="0" w:color="auto"/>
                <w:bottom w:val="none" w:sz="0" w:space="0" w:color="auto"/>
                <w:right w:val="none" w:sz="0" w:space="0" w:color="auto"/>
              </w:divBdr>
            </w:div>
            <w:div w:id="1856460316">
              <w:marLeft w:val="0"/>
              <w:marRight w:val="0"/>
              <w:marTop w:val="0"/>
              <w:marBottom w:val="0"/>
              <w:divBdr>
                <w:top w:val="none" w:sz="0" w:space="0" w:color="auto"/>
                <w:left w:val="none" w:sz="0" w:space="0" w:color="auto"/>
                <w:bottom w:val="none" w:sz="0" w:space="0" w:color="auto"/>
                <w:right w:val="none" w:sz="0" w:space="0" w:color="auto"/>
              </w:divBdr>
            </w:div>
            <w:div w:id="450443944">
              <w:marLeft w:val="0"/>
              <w:marRight w:val="0"/>
              <w:marTop w:val="0"/>
              <w:marBottom w:val="0"/>
              <w:divBdr>
                <w:top w:val="none" w:sz="0" w:space="0" w:color="auto"/>
                <w:left w:val="none" w:sz="0" w:space="0" w:color="auto"/>
                <w:bottom w:val="none" w:sz="0" w:space="0" w:color="auto"/>
                <w:right w:val="none" w:sz="0" w:space="0" w:color="auto"/>
              </w:divBdr>
            </w:div>
            <w:div w:id="1541629646">
              <w:marLeft w:val="0"/>
              <w:marRight w:val="0"/>
              <w:marTop w:val="0"/>
              <w:marBottom w:val="0"/>
              <w:divBdr>
                <w:top w:val="none" w:sz="0" w:space="0" w:color="auto"/>
                <w:left w:val="none" w:sz="0" w:space="0" w:color="auto"/>
                <w:bottom w:val="none" w:sz="0" w:space="0" w:color="auto"/>
                <w:right w:val="none" w:sz="0" w:space="0" w:color="auto"/>
              </w:divBdr>
            </w:div>
            <w:div w:id="563832086">
              <w:marLeft w:val="0"/>
              <w:marRight w:val="0"/>
              <w:marTop w:val="0"/>
              <w:marBottom w:val="0"/>
              <w:divBdr>
                <w:top w:val="none" w:sz="0" w:space="0" w:color="auto"/>
                <w:left w:val="none" w:sz="0" w:space="0" w:color="auto"/>
                <w:bottom w:val="none" w:sz="0" w:space="0" w:color="auto"/>
                <w:right w:val="none" w:sz="0" w:space="0" w:color="auto"/>
              </w:divBdr>
            </w:div>
            <w:div w:id="768351411">
              <w:marLeft w:val="0"/>
              <w:marRight w:val="0"/>
              <w:marTop w:val="0"/>
              <w:marBottom w:val="0"/>
              <w:divBdr>
                <w:top w:val="none" w:sz="0" w:space="0" w:color="auto"/>
                <w:left w:val="none" w:sz="0" w:space="0" w:color="auto"/>
                <w:bottom w:val="none" w:sz="0" w:space="0" w:color="auto"/>
                <w:right w:val="none" w:sz="0" w:space="0" w:color="auto"/>
              </w:divBdr>
            </w:div>
            <w:div w:id="457379564">
              <w:marLeft w:val="0"/>
              <w:marRight w:val="0"/>
              <w:marTop w:val="0"/>
              <w:marBottom w:val="0"/>
              <w:divBdr>
                <w:top w:val="none" w:sz="0" w:space="0" w:color="auto"/>
                <w:left w:val="none" w:sz="0" w:space="0" w:color="auto"/>
                <w:bottom w:val="none" w:sz="0" w:space="0" w:color="auto"/>
                <w:right w:val="none" w:sz="0" w:space="0" w:color="auto"/>
              </w:divBdr>
            </w:div>
            <w:div w:id="50269675">
              <w:marLeft w:val="0"/>
              <w:marRight w:val="0"/>
              <w:marTop w:val="0"/>
              <w:marBottom w:val="0"/>
              <w:divBdr>
                <w:top w:val="none" w:sz="0" w:space="0" w:color="auto"/>
                <w:left w:val="none" w:sz="0" w:space="0" w:color="auto"/>
                <w:bottom w:val="none" w:sz="0" w:space="0" w:color="auto"/>
                <w:right w:val="none" w:sz="0" w:space="0" w:color="auto"/>
              </w:divBdr>
            </w:div>
            <w:div w:id="2060010348">
              <w:marLeft w:val="0"/>
              <w:marRight w:val="0"/>
              <w:marTop w:val="0"/>
              <w:marBottom w:val="0"/>
              <w:divBdr>
                <w:top w:val="none" w:sz="0" w:space="0" w:color="auto"/>
                <w:left w:val="none" w:sz="0" w:space="0" w:color="auto"/>
                <w:bottom w:val="none" w:sz="0" w:space="0" w:color="auto"/>
                <w:right w:val="none" w:sz="0" w:space="0" w:color="auto"/>
              </w:divBdr>
            </w:div>
            <w:div w:id="543323690">
              <w:marLeft w:val="0"/>
              <w:marRight w:val="0"/>
              <w:marTop w:val="0"/>
              <w:marBottom w:val="0"/>
              <w:divBdr>
                <w:top w:val="none" w:sz="0" w:space="0" w:color="auto"/>
                <w:left w:val="none" w:sz="0" w:space="0" w:color="auto"/>
                <w:bottom w:val="none" w:sz="0" w:space="0" w:color="auto"/>
                <w:right w:val="none" w:sz="0" w:space="0" w:color="auto"/>
              </w:divBdr>
            </w:div>
            <w:div w:id="1338994322">
              <w:marLeft w:val="0"/>
              <w:marRight w:val="0"/>
              <w:marTop w:val="0"/>
              <w:marBottom w:val="0"/>
              <w:divBdr>
                <w:top w:val="none" w:sz="0" w:space="0" w:color="auto"/>
                <w:left w:val="none" w:sz="0" w:space="0" w:color="auto"/>
                <w:bottom w:val="none" w:sz="0" w:space="0" w:color="auto"/>
                <w:right w:val="none" w:sz="0" w:space="0" w:color="auto"/>
              </w:divBdr>
            </w:div>
            <w:div w:id="2109539788">
              <w:marLeft w:val="0"/>
              <w:marRight w:val="0"/>
              <w:marTop w:val="0"/>
              <w:marBottom w:val="0"/>
              <w:divBdr>
                <w:top w:val="none" w:sz="0" w:space="0" w:color="auto"/>
                <w:left w:val="none" w:sz="0" w:space="0" w:color="auto"/>
                <w:bottom w:val="none" w:sz="0" w:space="0" w:color="auto"/>
                <w:right w:val="none" w:sz="0" w:space="0" w:color="auto"/>
              </w:divBdr>
            </w:div>
            <w:div w:id="2085293199">
              <w:marLeft w:val="0"/>
              <w:marRight w:val="0"/>
              <w:marTop w:val="0"/>
              <w:marBottom w:val="0"/>
              <w:divBdr>
                <w:top w:val="none" w:sz="0" w:space="0" w:color="auto"/>
                <w:left w:val="none" w:sz="0" w:space="0" w:color="auto"/>
                <w:bottom w:val="none" w:sz="0" w:space="0" w:color="auto"/>
                <w:right w:val="none" w:sz="0" w:space="0" w:color="auto"/>
              </w:divBdr>
            </w:div>
            <w:div w:id="1583224967">
              <w:marLeft w:val="0"/>
              <w:marRight w:val="0"/>
              <w:marTop w:val="0"/>
              <w:marBottom w:val="0"/>
              <w:divBdr>
                <w:top w:val="none" w:sz="0" w:space="0" w:color="auto"/>
                <w:left w:val="none" w:sz="0" w:space="0" w:color="auto"/>
                <w:bottom w:val="none" w:sz="0" w:space="0" w:color="auto"/>
                <w:right w:val="none" w:sz="0" w:space="0" w:color="auto"/>
              </w:divBdr>
            </w:div>
            <w:div w:id="180971815">
              <w:marLeft w:val="0"/>
              <w:marRight w:val="0"/>
              <w:marTop w:val="0"/>
              <w:marBottom w:val="0"/>
              <w:divBdr>
                <w:top w:val="none" w:sz="0" w:space="0" w:color="auto"/>
                <w:left w:val="none" w:sz="0" w:space="0" w:color="auto"/>
                <w:bottom w:val="none" w:sz="0" w:space="0" w:color="auto"/>
                <w:right w:val="none" w:sz="0" w:space="0" w:color="auto"/>
              </w:divBdr>
            </w:div>
            <w:div w:id="530072543">
              <w:marLeft w:val="0"/>
              <w:marRight w:val="0"/>
              <w:marTop w:val="0"/>
              <w:marBottom w:val="0"/>
              <w:divBdr>
                <w:top w:val="none" w:sz="0" w:space="0" w:color="auto"/>
                <w:left w:val="none" w:sz="0" w:space="0" w:color="auto"/>
                <w:bottom w:val="none" w:sz="0" w:space="0" w:color="auto"/>
                <w:right w:val="none" w:sz="0" w:space="0" w:color="auto"/>
              </w:divBdr>
            </w:div>
            <w:div w:id="1276139654">
              <w:marLeft w:val="0"/>
              <w:marRight w:val="0"/>
              <w:marTop w:val="0"/>
              <w:marBottom w:val="0"/>
              <w:divBdr>
                <w:top w:val="none" w:sz="0" w:space="0" w:color="auto"/>
                <w:left w:val="none" w:sz="0" w:space="0" w:color="auto"/>
                <w:bottom w:val="none" w:sz="0" w:space="0" w:color="auto"/>
                <w:right w:val="none" w:sz="0" w:space="0" w:color="auto"/>
              </w:divBdr>
            </w:div>
            <w:div w:id="801919816">
              <w:marLeft w:val="0"/>
              <w:marRight w:val="0"/>
              <w:marTop w:val="0"/>
              <w:marBottom w:val="0"/>
              <w:divBdr>
                <w:top w:val="none" w:sz="0" w:space="0" w:color="auto"/>
                <w:left w:val="none" w:sz="0" w:space="0" w:color="auto"/>
                <w:bottom w:val="none" w:sz="0" w:space="0" w:color="auto"/>
                <w:right w:val="none" w:sz="0" w:space="0" w:color="auto"/>
              </w:divBdr>
            </w:div>
            <w:div w:id="251283737">
              <w:marLeft w:val="0"/>
              <w:marRight w:val="0"/>
              <w:marTop w:val="0"/>
              <w:marBottom w:val="0"/>
              <w:divBdr>
                <w:top w:val="none" w:sz="0" w:space="0" w:color="auto"/>
                <w:left w:val="none" w:sz="0" w:space="0" w:color="auto"/>
                <w:bottom w:val="none" w:sz="0" w:space="0" w:color="auto"/>
                <w:right w:val="none" w:sz="0" w:space="0" w:color="auto"/>
              </w:divBdr>
            </w:div>
            <w:div w:id="1362627327">
              <w:marLeft w:val="0"/>
              <w:marRight w:val="0"/>
              <w:marTop w:val="0"/>
              <w:marBottom w:val="0"/>
              <w:divBdr>
                <w:top w:val="none" w:sz="0" w:space="0" w:color="auto"/>
                <w:left w:val="none" w:sz="0" w:space="0" w:color="auto"/>
                <w:bottom w:val="none" w:sz="0" w:space="0" w:color="auto"/>
                <w:right w:val="none" w:sz="0" w:space="0" w:color="auto"/>
              </w:divBdr>
            </w:div>
            <w:div w:id="1446268618">
              <w:marLeft w:val="0"/>
              <w:marRight w:val="0"/>
              <w:marTop w:val="0"/>
              <w:marBottom w:val="0"/>
              <w:divBdr>
                <w:top w:val="none" w:sz="0" w:space="0" w:color="auto"/>
                <w:left w:val="none" w:sz="0" w:space="0" w:color="auto"/>
                <w:bottom w:val="none" w:sz="0" w:space="0" w:color="auto"/>
                <w:right w:val="none" w:sz="0" w:space="0" w:color="auto"/>
              </w:divBdr>
            </w:div>
            <w:div w:id="1072658880">
              <w:marLeft w:val="0"/>
              <w:marRight w:val="0"/>
              <w:marTop w:val="0"/>
              <w:marBottom w:val="0"/>
              <w:divBdr>
                <w:top w:val="none" w:sz="0" w:space="0" w:color="auto"/>
                <w:left w:val="none" w:sz="0" w:space="0" w:color="auto"/>
                <w:bottom w:val="none" w:sz="0" w:space="0" w:color="auto"/>
                <w:right w:val="none" w:sz="0" w:space="0" w:color="auto"/>
              </w:divBdr>
            </w:div>
            <w:div w:id="1801918742">
              <w:marLeft w:val="0"/>
              <w:marRight w:val="0"/>
              <w:marTop w:val="0"/>
              <w:marBottom w:val="0"/>
              <w:divBdr>
                <w:top w:val="none" w:sz="0" w:space="0" w:color="auto"/>
                <w:left w:val="none" w:sz="0" w:space="0" w:color="auto"/>
                <w:bottom w:val="none" w:sz="0" w:space="0" w:color="auto"/>
                <w:right w:val="none" w:sz="0" w:space="0" w:color="auto"/>
              </w:divBdr>
            </w:div>
            <w:div w:id="2059624673">
              <w:marLeft w:val="0"/>
              <w:marRight w:val="0"/>
              <w:marTop w:val="0"/>
              <w:marBottom w:val="0"/>
              <w:divBdr>
                <w:top w:val="none" w:sz="0" w:space="0" w:color="auto"/>
                <w:left w:val="none" w:sz="0" w:space="0" w:color="auto"/>
                <w:bottom w:val="none" w:sz="0" w:space="0" w:color="auto"/>
                <w:right w:val="none" w:sz="0" w:space="0" w:color="auto"/>
              </w:divBdr>
            </w:div>
            <w:div w:id="1067916749">
              <w:marLeft w:val="0"/>
              <w:marRight w:val="0"/>
              <w:marTop w:val="0"/>
              <w:marBottom w:val="0"/>
              <w:divBdr>
                <w:top w:val="none" w:sz="0" w:space="0" w:color="auto"/>
                <w:left w:val="none" w:sz="0" w:space="0" w:color="auto"/>
                <w:bottom w:val="none" w:sz="0" w:space="0" w:color="auto"/>
                <w:right w:val="none" w:sz="0" w:space="0" w:color="auto"/>
              </w:divBdr>
            </w:div>
            <w:div w:id="1411849606">
              <w:marLeft w:val="0"/>
              <w:marRight w:val="0"/>
              <w:marTop w:val="0"/>
              <w:marBottom w:val="0"/>
              <w:divBdr>
                <w:top w:val="none" w:sz="0" w:space="0" w:color="auto"/>
                <w:left w:val="none" w:sz="0" w:space="0" w:color="auto"/>
                <w:bottom w:val="none" w:sz="0" w:space="0" w:color="auto"/>
                <w:right w:val="none" w:sz="0" w:space="0" w:color="auto"/>
              </w:divBdr>
            </w:div>
            <w:div w:id="596212149">
              <w:marLeft w:val="0"/>
              <w:marRight w:val="0"/>
              <w:marTop w:val="0"/>
              <w:marBottom w:val="0"/>
              <w:divBdr>
                <w:top w:val="none" w:sz="0" w:space="0" w:color="auto"/>
                <w:left w:val="none" w:sz="0" w:space="0" w:color="auto"/>
                <w:bottom w:val="none" w:sz="0" w:space="0" w:color="auto"/>
                <w:right w:val="none" w:sz="0" w:space="0" w:color="auto"/>
              </w:divBdr>
            </w:div>
            <w:div w:id="1399741965">
              <w:marLeft w:val="0"/>
              <w:marRight w:val="0"/>
              <w:marTop w:val="0"/>
              <w:marBottom w:val="0"/>
              <w:divBdr>
                <w:top w:val="none" w:sz="0" w:space="0" w:color="auto"/>
                <w:left w:val="none" w:sz="0" w:space="0" w:color="auto"/>
                <w:bottom w:val="none" w:sz="0" w:space="0" w:color="auto"/>
                <w:right w:val="none" w:sz="0" w:space="0" w:color="auto"/>
              </w:divBdr>
            </w:div>
            <w:div w:id="1090200715">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76324981">
              <w:marLeft w:val="0"/>
              <w:marRight w:val="0"/>
              <w:marTop w:val="0"/>
              <w:marBottom w:val="0"/>
              <w:divBdr>
                <w:top w:val="none" w:sz="0" w:space="0" w:color="auto"/>
                <w:left w:val="none" w:sz="0" w:space="0" w:color="auto"/>
                <w:bottom w:val="none" w:sz="0" w:space="0" w:color="auto"/>
                <w:right w:val="none" w:sz="0" w:space="0" w:color="auto"/>
              </w:divBdr>
            </w:div>
            <w:div w:id="516383752">
              <w:marLeft w:val="0"/>
              <w:marRight w:val="0"/>
              <w:marTop w:val="0"/>
              <w:marBottom w:val="0"/>
              <w:divBdr>
                <w:top w:val="none" w:sz="0" w:space="0" w:color="auto"/>
                <w:left w:val="none" w:sz="0" w:space="0" w:color="auto"/>
                <w:bottom w:val="none" w:sz="0" w:space="0" w:color="auto"/>
                <w:right w:val="none" w:sz="0" w:space="0" w:color="auto"/>
              </w:divBdr>
            </w:div>
            <w:div w:id="4636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419">
      <w:bodyDiv w:val="1"/>
      <w:marLeft w:val="0"/>
      <w:marRight w:val="0"/>
      <w:marTop w:val="0"/>
      <w:marBottom w:val="0"/>
      <w:divBdr>
        <w:top w:val="none" w:sz="0" w:space="0" w:color="auto"/>
        <w:left w:val="none" w:sz="0" w:space="0" w:color="auto"/>
        <w:bottom w:val="none" w:sz="0" w:space="0" w:color="auto"/>
        <w:right w:val="none" w:sz="0" w:space="0" w:color="auto"/>
      </w:divBdr>
      <w:divsChild>
        <w:div w:id="395325090">
          <w:marLeft w:val="0"/>
          <w:marRight w:val="0"/>
          <w:marTop w:val="0"/>
          <w:marBottom w:val="0"/>
          <w:divBdr>
            <w:top w:val="none" w:sz="0" w:space="0" w:color="auto"/>
            <w:left w:val="none" w:sz="0" w:space="0" w:color="auto"/>
            <w:bottom w:val="none" w:sz="0" w:space="0" w:color="auto"/>
            <w:right w:val="none" w:sz="0" w:space="0" w:color="auto"/>
          </w:divBdr>
        </w:div>
        <w:div w:id="2141419345">
          <w:marLeft w:val="0"/>
          <w:marRight w:val="0"/>
          <w:marTop w:val="0"/>
          <w:marBottom w:val="0"/>
          <w:divBdr>
            <w:top w:val="none" w:sz="0" w:space="0" w:color="auto"/>
            <w:left w:val="none" w:sz="0" w:space="0" w:color="auto"/>
            <w:bottom w:val="none" w:sz="0" w:space="0" w:color="auto"/>
            <w:right w:val="none" w:sz="0" w:space="0" w:color="auto"/>
          </w:divBdr>
          <w:divsChild>
            <w:div w:id="580409760">
              <w:marLeft w:val="0"/>
              <w:marRight w:val="0"/>
              <w:marTop w:val="0"/>
              <w:marBottom w:val="0"/>
              <w:divBdr>
                <w:top w:val="none" w:sz="0" w:space="0" w:color="auto"/>
                <w:left w:val="none" w:sz="0" w:space="0" w:color="auto"/>
                <w:bottom w:val="none" w:sz="0" w:space="0" w:color="auto"/>
                <w:right w:val="none" w:sz="0" w:space="0" w:color="auto"/>
              </w:divBdr>
            </w:div>
            <w:div w:id="2018072639">
              <w:marLeft w:val="0"/>
              <w:marRight w:val="0"/>
              <w:marTop w:val="0"/>
              <w:marBottom w:val="0"/>
              <w:divBdr>
                <w:top w:val="none" w:sz="0" w:space="0" w:color="auto"/>
                <w:left w:val="none" w:sz="0" w:space="0" w:color="auto"/>
                <w:bottom w:val="none" w:sz="0" w:space="0" w:color="auto"/>
                <w:right w:val="none" w:sz="0" w:space="0" w:color="auto"/>
              </w:divBdr>
            </w:div>
            <w:div w:id="2099448469">
              <w:marLeft w:val="0"/>
              <w:marRight w:val="0"/>
              <w:marTop w:val="0"/>
              <w:marBottom w:val="0"/>
              <w:divBdr>
                <w:top w:val="none" w:sz="0" w:space="0" w:color="auto"/>
                <w:left w:val="none" w:sz="0" w:space="0" w:color="auto"/>
                <w:bottom w:val="none" w:sz="0" w:space="0" w:color="auto"/>
                <w:right w:val="none" w:sz="0" w:space="0" w:color="auto"/>
              </w:divBdr>
            </w:div>
            <w:div w:id="185023815">
              <w:marLeft w:val="0"/>
              <w:marRight w:val="0"/>
              <w:marTop w:val="0"/>
              <w:marBottom w:val="0"/>
              <w:divBdr>
                <w:top w:val="none" w:sz="0" w:space="0" w:color="auto"/>
                <w:left w:val="none" w:sz="0" w:space="0" w:color="auto"/>
                <w:bottom w:val="none" w:sz="0" w:space="0" w:color="auto"/>
                <w:right w:val="none" w:sz="0" w:space="0" w:color="auto"/>
              </w:divBdr>
            </w:div>
            <w:div w:id="1764644738">
              <w:marLeft w:val="0"/>
              <w:marRight w:val="0"/>
              <w:marTop w:val="0"/>
              <w:marBottom w:val="0"/>
              <w:divBdr>
                <w:top w:val="none" w:sz="0" w:space="0" w:color="auto"/>
                <w:left w:val="none" w:sz="0" w:space="0" w:color="auto"/>
                <w:bottom w:val="none" w:sz="0" w:space="0" w:color="auto"/>
                <w:right w:val="none" w:sz="0" w:space="0" w:color="auto"/>
              </w:divBdr>
            </w:div>
            <w:div w:id="691151492">
              <w:marLeft w:val="0"/>
              <w:marRight w:val="0"/>
              <w:marTop w:val="0"/>
              <w:marBottom w:val="0"/>
              <w:divBdr>
                <w:top w:val="none" w:sz="0" w:space="0" w:color="auto"/>
                <w:left w:val="none" w:sz="0" w:space="0" w:color="auto"/>
                <w:bottom w:val="none" w:sz="0" w:space="0" w:color="auto"/>
                <w:right w:val="none" w:sz="0" w:space="0" w:color="auto"/>
              </w:divBdr>
            </w:div>
            <w:div w:id="742873636">
              <w:marLeft w:val="0"/>
              <w:marRight w:val="0"/>
              <w:marTop w:val="0"/>
              <w:marBottom w:val="0"/>
              <w:divBdr>
                <w:top w:val="none" w:sz="0" w:space="0" w:color="auto"/>
                <w:left w:val="none" w:sz="0" w:space="0" w:color="auto"/>
                <w:bottom w:val="none" w:sz="0" w:space="0" w:color="auto"/>
                <w:right w:val="none" w:sz="0" w:space="0" w:color="auto"/>
              </w:divBdr>
            </w:div>
            <w:div w:id="948313062">
              <w:marLeft w:val="0"/>
              <w:marRight w:val="0"/>
              <w:marTop w:val="0"/>
              <w:marBottom w:val="0"/>
              <w:divBdr>
                <w:top w:val="none" w:sz="0" w:space="0" w:color="auto"/>
                <w:left w:val="none" w:sz="0" w:space="0" w:color="auto"/>
                <w:bottom w:val="none" w:sz="0" w:space="0" w:color="auto"/>
                <w:right w:val="none" w:sz="0" w:space="0" w:color="auto"/>
              </w:divBdr>
            </w:div>
            <w:div w:id="1155609971">
              <w:marLeft w:val="0"/>
              <w:marRight w:val="0"/>
              <w:marTop w:val="0"/>
              <w:marBottom w:val="0"/>
              <w:divBdr>
                <w:top w:val="none" w:sz="0" w:space="0" w:color="auto"/>
                <w:left w:val="none" w:sz="0" w:space="0" w:color="auto"/>
                <w:bottom w:val="none" w:sz="0" w:space="0" w:color="auto"/>
                <w:right w:val="none" w:sz="0" w:space="0" w:color="auto"/>
              </w:divBdr>
            </w:div>
            <w:div w:id="549803658">
              <w:marLeft w:val="0"/>
              <w:marRight w:val="0"/>
              <w:marTop w:val="0"/>
              <w:marBottom w:val="0"/>
              <w:divBdr>
                <w:top w:val="none" w:sz="0" w:space="0" w:color="auto"/>
                <w:left w:val="none" w:sz="0" w:space="0" w:color="auto"/>
                <w:bottom w:val="none" w:sz="0" w:space="0" w:color="auto"/>
                <w:right w:val="none" w:sz="0" w:space="0" w:color="auto"/>
              </w:divBdr>
            </w:div>
            <w:div w:id="328562812">
              <w:marLeft w:val="0"/>
              <w:marRight w:val="0"/>
              <w:marTop w:val="0"/>
              <w:marBottom w:val="0"/>
              <w:divBdr>
                <w:top w:val="none" w:sz="0" w:space="0" w:color="auto"/>
                <w:left w:val="none" w:sz="0" w:space="0" w:color="auto"/>
                <w:bottom w:val="none" w:sz="0" w:space="0" w:color="auto"/>
                <w:right w:val="none" w:sz="0" w:space="0" w:color="auto"/>
              </w:divBdr>
            </w:div>
            <w:div w:id="1216234167">
              <w:marLeft w:val="0"/>
              <w:marRight w:val="0"/>
              <w:marTop w:val="0"/>
              <w:marBottom w:val="0"/>
              <w:divBdr>
                <w:top w:val="none" w:sz="0" w:space="0" w:color="auto"/>
                <w:left w:val="none" w:sz="0" w:space="0" w:color="auto"/>
                <w:bottom w:val="none" w:sz="0" w:space="0" w:color="auto"/>
                <w:right w:val="none" w:sz="0" w:space="0" w:color="auto"/>
              </w:divBdr>
            </w:div>
            <w:div w:id="2136294308">
              <w:marLeft w:val="0"/>
              <w:marRight w:val="0"/>
              <w:marTop w:val="0"/>
              <w:marBottom w:val="0"/>
              <w:divBdr>
                <w:top w:val="none" w:sz="0" w:space="0" w:color="auto"/>
                <w:left w:val="none" w:sz="0" w:space="0" w:color="auto"/>
                <w:bottom w:val="none" w:sz="0" w:space="0" w:color="auto"/>
                <w:right w:val="none" w:sz="0" w:space="0" w:color="auto"/>
              </w:divBdr>
            </w:div>
            <w:div w:id="224342197">
              <w:marLeft w:val="0"/>
              <w:marRight w:val="0"/>
              <w:marTop w:val="0"/>
              <w:marBottom w:val="0"/>
              <w:divBdr>
                <w:top w:val="none" w:sz="0" w:space="0" w:color="auto"/>
                <w:left w:val="none" w:sz="0" w:space="0" w:color="auto"/>
                <w:bottom w:val="none" w:sz="0" w:space="0" w:color="auto"/>
                <w:right w:val="none" w:sz="0" w:space="0" w:color="auto"/>
              </w:divBdr>
            </w:div>
            <w:div w:id="714234911">
              <w:marLeft w:val="0"/>
              <w:marRight w:val="0"/>
              <w:marTop w:val="0"/>
              <w:marBottom w:val="0"/>
              <w:divBdr>
                <w:top w:val="none" w:sz="0" w:space="0" w:color="auto"/>
                <w:left w:val="none" w:sz="0" w:space="0" w:color="auto"/>
                <w:bottom w:val="none" w:sz="0" w:space="0" w:color="auto"/>
                <w:right w:val="none" w:sz="0" w:space="0" w:color="auto"/>
              </w:divBdr>
            </w:div>
            <w:div w:id="950280878">
              <w:marLeft w:val="0"/>
              <w:marRight w:val="0"/>
              <w:marTop w:val="0"/>
              <w:marBottom w:val="0"/>
              <w:divBdr>
                <w:top w:val="none" w:sz="0" w:space="0" w:color="auto"/>
                <w:left w:val="none" w:sz="0" w:space="0" w:color="auto"/>
                <w:bottom w:val="none" w:sz="0" w:space="0" w:color="auto"/>
                <w:right w:val="none" w:sz="0" w:space="0" w:color="auto"/>
              </w:divBdr>
            </w:div>
            <w:div w:id="1873955210">
              <w:marLeft w:val="0"/>
              <w:marRight w:val="0"/>
              <w:marTop w:val="0"/>
              <w:marBottom w:val="0"/>
              <w:divBdr>
                <w:top w:val="none" w:sz="0" w:space="0" w:color="auto"/>
                <w:left w:val="none" w:sz="0" w:space="0" w:color="auto"/>
                <w:bottom w:val="none" w:sz="0" w:space="0" w:color="auto"/>
                <w:right w:val="none" w:sz="0" w:space="0" w:color="auto"/>
              </w:divBdr>
            </w:div>
            <w:div w:id="1498766374">
              <w:marLeft w:val="0"/>
              <w:marRight w:val="0"/>
              <w:marTop w:val="0"/>
              <w:marBottom w:val="0"/>
              <w:divBdr>
                <w:top w:val="none" w:sz="0" w:space="0" w:color="auto"/>
                <w:left w:val="none" w:sz="0" w:space="0" w:color="auto"/>
                <w:bottom w:val="none" w:sz="0" w:space="0" w:color="auto"/>
                <w:right w:val="none" w:sz="0" w:space="0" w:color="auto"/>
              </w:divBdr>
            </w:div>
            <w:div w:id="952441738">
              <w:marLeft w:val="0"/>
              <w:marRight w:val="0"/>
              <w:marTop w:val="0"/>
              <w:marBottom w:val="0"/>
              <w:divBdr>
                <w:top w:val="none" w:sz="0" w:space="0" w:color="auto"/>
                <w:left w:val="none" w:sz="0" w:space="0" w:color="auto"/>
                <w:bottom w:val="none" w:sz="0" w:space="0" w:color="auto"/>
                <w:right w:val="none" w:sz="0" w:space="0" w:color="auto"/>
              </w:divBdr>
            </w:div>
            <w:div w:id="2079280914">
              <w:marLeft w:val="0"/>
              <w:marRight w:val="0"/>
              <w:marTop w:val="0"/>
              <w:marBottom w:val="0"/>
              <w:divBdr>
                <w:top w:val="none" w:sz="0" w:space="0" w:color="auto"/>
                <w:left w:val="none" w:sz="0" w:space="0" w:color="auto"/>
                <w:bottom w:val="none" w:sz="0" w:space="0" w:color="auto"/>
                <w:right w:val="none" w:sz="0" w:space="0" w:color="auto"/>
              </w:divBdr>
            </w:div>
            <w:div w:id="1940286322">
              <w:marLeft w:val="0"/>
              <w:marRight w:val="0"/>
              <w:marTop w:val="0"/>
              <w:marBottom w:val="0"/>
              <w:divBdr>
                <w:top w:val="none" w:sz="0" w:space="0" w:color="auto"/>
                <w:left w:val="none" w:sz="0" w:space="0" w:color="auto"/>
                <w:bottom w:val="none" w:sz="0" w:space="0" w:color="auto"/>
                <w:right w:val="none" w:sz="0" w:space="0" w:color="auto"/>
              </w:divBdr>
            </w:div>
            <w:div w:id="572592974">
              <w:marLeft w:val="0"/>
              <w:marRight w:val="0"/>
              <w:marTop w:val="0"/>
              <w:marBottom w:val="0"/>
              <w:divBdr>
                <w:top w:val="none" w:sz="0" w:space="0" w:color="auto"/>
                <w:left w:val="none" w:sz="0" w:space="0" w:color="auto"/>
                <w:bottom w:val="none" w:sz="0" w:space="0" w:color="auto"/>
                <w:right w:val="none" w:sz="0" w:space="0" w:color="auto"/>
              </w:divBdr>
            </w:div>
            <w:div w:id="726950371">
              <w:marLeft w:val="0"/>
              <w:marRight w:val="0"/>
              <w:marTop w:val="0"/>
              <w:marBottom w:val="0"/>
              <w:divBdr>
                <w:top w:val="none" w:sz="0" w:space="0" w:color="auto"/>
                <w:left w:val="none" w:sz="0" w:space="0" w:color="auto"/>
                <w:bottom w:val="none" w:sz="0" w:space="0" w:color="auto"/>
                <w:right w:val="none" w:sz="0" w:space="0" w:color="auto"/>
              </w:divBdr>
            </w:div>
            <w:div w:id="1444109246">
              <w:marLeft w:val="0"/>
              <w:marRight w:val="0"/>
              <w:marTop w:val="0"/>
              <w:marBottom w:val="0"/>
              <w:divBdr>
                <w:top w:val="none" w:sz="0" w:space="0" w:color="auto"/>
                <w:left w:val="none" w:sz="0" w:space="0" w:color="auto"/>
                <w:bottom w:val="none" w:sz="0" w:space="0" w:color="auto"/>
                <w:right w:val="none" w:sz="0" w:space="0" w:color="auto"/>
              </w:divBdr>
            </w:div>
            <w:div w:id="443035272">
              <w:marLeft w:val="0"/>
              <w:marRight w:val="0"/>
              <w:marTop w:val="0"/>
              <w:marBottom w:val="0"/>
              <w:divBdr>
                <w:top w:val="none" w:sz="0" w:space="0" w:color="auto"/>
                <w:left w:val="none" w:sz="0" w:space="0" w:color="auto"/>
                <w:bottom w:val="none" w:sz="0" w:space="0" w:color="auto"/>
                <w:right w:val="none" w:sz="0" w:space="0" w:color="auto"/>
              </w:divBdr>
            </w:div>
            <w:div w:id="650327639">
              <w:marLeft w:val="0"/>
              <w:marRight w:val="0"/>
              <w:marTop w:val="0"/>
              <w:marBottom w:val="0"/>
              <w:divBdr>
                <w:top w:val="none" w:sz="0" w:space="0" w:color="auto"/>
                <w:left w:val="none" w:sz="0" w:space="0" w:color="auto"/>
                <w:bottom w:val="none" w:sz="0" w:space="0" w:color="auto"/>
                <w:right w:val="none" w:sz="0" w:space="0" w:color="auto"/>
              </w:divBdr>
            </w:div>
            <w:div w:id="923804698">
              <w:marLeft w:val="0"/>
              <w:marRight w:val="0"/>
              <w:marTop w:val="0"/>
              <w:marBottom w:val="0"/>
              <w:divBdr>
                <w:top w:val="none" w:sz="0" w:space="0" w:color="auto"/>
                <w:left w:val="none" w:sz="0" w:space="0" w:color="auto"/>
                <w:bottom w:val="none" w:sz="0" w:space="0" w:color="auto"/>
                <w:right w:val="none" w:sz="0" w:space="0" w:color="auto"/>
              </w:divBdr>
            </w:div>
            <w:div w:id="138965263">
              <w:marLeft w:val="0"/>
              <w:marRight w:val="0"/>
              <w:marTop w:val="0"/>
              <w:marBottom w:val="0"/>
              <w:divBdr>
                <w:top w:val="none" w:sz="0" w:space="0" w:color="auto"/>
                <w:left w:val="none" w:sz="0" w:space="0" w:color="auto"/>
                <w:bottom w:val="none" w:sz="0" w:space="0" w:color="auto"/>
                <w:right w:val="none" w:sz="0" w:space="0" w:color="auto"/>
              </w:divBdr>
            </w:div>
            <w:div w:id="1776439503">
              <w:marLeft w:val="0"/>
              <w:marRight w:val="0"/>
              <w:marTop w:val="0"/>
              <w:marBottom w:val="0"/>
              <w:divBdr>
                <w:top w:val="none" w:sz="0" w:space="0" w:color="auto"/>
                <w:left w:val="none" w:sz="0" w:space="0" w:color="auto"/>
                <w:bottom w:val="none" w:sz="0" w:space="0" w:color="auto"/>
                <w:right w:val="none" w:sz="0" w:space="0" w:color="auto"/>
              </w:divBdr>
            </w:div>
            <w:div w:id="875241428">
              <w:marLeft w:val="0"/>
              <w:marRight w:val="0"/>
              <w:marTop w:val="0"/>
              <w:marBottom w:val="0"/>
              <w:divBdr>
                <w:top w:val="none" w:sz="0" w:space="0" w:color="auto"/>
                <w:left w:val="none" w:sz="0" w:space="0" w:color="auto"/>
                <w:bottom w:val="none" w:sz="0" w:space="0" w:color="auto"/>
                <w:right w:val="none" w:sz="0" w:space="0" w:color="auto"/>
              </w:divBdr>
            </w:div>
            <w:div w:id="229850734">
              <w:marLeft w:val="0"/>
              <w:marRight w:val="0"/>
              <w:marTop w:val="0"/>
              <w:marBottom w:val="0"/>
              <w:divBdr>
                <w:top w:val="none" w:sz="0" w:space="0" w:color="auto"/>
                <w:left w:val="none" w:sz="0" w:space="0" w:color="auto"/>
                <w:bottom w:val="none" w:sz="0" w:space="0" w:color="auto"/>
                <w:right w:val="none" w:sz="0" w:space="0" w:color="auto"/>
              </w:divBdr>
            </w:div>
            <w:div w:id="249698480">
              <w:marLeft w:val="0"/>
              <w:marRight w:val="0"/>
              <w:marTop w:val="0"/>
              <w:marBottom w:val="0"/>
              <w:divBdr>
                <w:top w:val="none" w:sz="0" w:space="0" w:color="auto"/>
                <w:left w:val="none" w:sz="0" w:space="0" w:color="auto"/>
                <w:bottom w:val="none" w:sz="0" w:space="0" w:color="auto"/>
                <w:right w:val="none" w:sz="0" w:space="0" w:color="auto"/>
              </w:divBdr>
            </w:div>
            <w:div w:id="684209488">
              <w:marLeft w:val="0"/>
              <w:marRight w:val="0"/>
              <w:marTop w:val="0"/>
              <w:marBottom w:val="0"/>
              <w:divBdr>
                <w:top w:val="none" w:sz="0" w:space="0" w:color="auto"/>
                <w:left w:val="none" w:sz="0" w:space="0" w:color="auto"/>
                <w:bottom w:val="none" w:sz="0" w:space="0" w:color="auto"/>
                <w:right w:val="none" w:sz="0" w:space="0" w:color="auto"/>
              </w:divBdr>
            </w:div>
            <w:div w:id="14059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3767</Characters>
  <Application>Microsoft Office Word</Application>
  <DocSecurity>0</DocSecurity>
  <Lines>31</Lines>
  <Paragraphs>8</Paragraphs>
  <ScaleCrop>false</ScaleCrop>
  <Company>Microsoft</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4</cp:revision>
  <dcterms:created xsi:type="dcterms:W3CDTF">2017-02-19T12:42:00Z</dcterms:created>
  <dcterms:modified xsi:type="dcterms:W3CDTF">2017-02-19T12:49:00Z</dcterms:modified>
</cp:coreProperties>
</file>