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Borders>
          <w:bottom w:val="single" w:sz="12" w:space="0" w:color="ECEFF3"/>
        </w:tblBorders>
        <w:shd w:val="clear" w:color="auto" w:fill="FFFFFF"/>
        <w:tblCellMar>
          <w:left w:w="0" w:type="dxa"/>
          <w:bottom w:w="306" w:type="dxa"/>
          <w:right w:w="0" w:type="dxa"/>
        </w:tblCellMar>
        <w:tblLook w:val="04A0"/>
      </w:tblPr>
      <w:tblGrid>
        <w:gridCol w:w="10091"/>
      </w:tblGrid>
      <w:tr w:rsidR="00CD3C8E" w:rsidRPr="00CD3C8E" w:rsidTr="00CD3C8E">
        <w:trPr>
          <w:tblCellSpacing w:w="7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CD3C8E" w:rsidRPr="00CD3C8E" w:rsidRDefault="00CD3C8E" w:rsidP="00CD3C8E">
            <w:pPr>
              <w:spacing w:after="306" w:line="240" w:lineRule="auto"/>
              <w:rPr>
                <w:rFonts w:ascii="PT Sans" w:eastAsia="Times New Roman" w:hAnsi="PT Sans" w:cs="Tahoma"/>
                <w:sz w:val="38"/>
                <w:szCs w:val="38"/>
                <w:lang w:val="uk-UA"/>
              </w:rPr>
            </w:pPr>
            <w:r w:rsidRPr="00CD3C8E">
              <w:rPr>
                <w:rFonts w:ascii="PT Sans" w:eastAsia="Times New Roman" w:hAnsi="PT Sans" w:cs="Tahoma"/>
                <w:sz w:val="38"/>
                <w:szCs w:val="38"/>
                <w:lang w:val="uk-UA"/>
              </w:rPr>
              <w:t>Образ. мистецтво 5 кл Урок 23. Засоби художньої виразності у скульптурі</w:t>
            </w:r>
          </w:p>
        </w:tc>
      </w:tr>
      <w:tr w:rsidR="00CD3C8E" w:rsidRPr="00CD3C8E" w:rsidTr="00CD3C8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D3C8E" w:rsidRPr="00CD3C8E" w:rsidRDefault="00CD3C8E" w:rsidP="00CD3C8E">
            <w:pPr>
              <w:spacing w:before="77" w:after="77" w:line="299" w:lineRule="atLeast"/>
              <w:jc w:val="center"/>
              <w:outlineLvl w:val="1"/>
              <w:rPr>
                <w:rFonts w:ascii="Tahoma" w:eastAsia="Times New Roman" w:hAnsi="Tahoma" w:cs="Tahoma"/>
                <w:sz w:val="32"/>
                <w:szCs w:val="32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Образ. мистецтво 5 кл Урок 23. Засоби художньої виразності у скульптурі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Мета: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навчальна: ознайомити учнів із засобами виразності у скульптурі (об'ємом і фактурою); навчити створювати образ, використовуючи засоби художньої виразності скульптури;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розвивальна: розвивати вміння насолоджуватися скульптурними творами, аналізувати їх; формувати естетичні почуття, смак;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виховна: виховувати зацікавленість творами образотворчого мистецтва взагалі та скульптури зокрема.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Оснащення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Матеріали та інструменти: солоне тісто (борошно, сіль, вода, крохмаль, олія), стеки, манікюрні ножиці, гребінці, тертки, прилади для давлення часнику, ґудзики, різне за фактурою листя рослин.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Зоровий ряд: фотозображення різноманітних скульптур. Тип уроку: комбінований урок.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 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Хід уроку </w:t>
            </w:r>
            <w:r w:rsidRPr="00CD3C8E">
              <w:rPr>
                <w:rFonts w:ascii="Tahoma" w:eastAsia="Times New Roman" w:hAnsi="Tahoma" w:cs="Tahoma"/>
                <w:b/>
                <w:bCs/>
                <w:sz w:val="24"/>
                <w:szCs w:val="24"/>
                <w:lang w:val="uk-UA"/>
              </w:rPr>
              <w:t>Образ. мистецтво 5 кл Засоби художньої виразності у скульптурі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ОРГАНІЗАЦІЙНИЙ МОМЕНТ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Привітання. Перевірка готовності учнів до уроку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2. АКТУАЛІЗАЦІЯ ОПОРНИХ ЗНАНЬ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Який вид мистецтва ми називаємо скульптурою?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Які види скульптури ми розглядали на попередньому уроці? Які з них вам сподобалися найбільше?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Чи розглядали ви вдома скульптурні зображення? Чи звертали увагу на те, як скульптори зображують хутро тварин? людську шкіру?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ОГОЛОШЕННЯ ТЕМИ Й МЕТИ УРОКУ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4. ВИКЛАДЕННЯ НОВОГО НАВЧАЛЬНОГО МАТЕРІАЛУ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Вам уже відомі засоби художньої виразності графіки та живопису. Ми називаємо образотворчою мовою графіки лінію, пляму, штрих, крапку. Іншими є основні засоби художньої виразності в живописі. Передусім — це колір. Існує поняття «кольорова графіка», але тільки у живописі колір набуває тієї чарівної сили, яка примушує нас захоплюватися цим видом мистецтва.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Як ви вважаєте, що ми можемо назвати засобами художньої виразності у такому виді мистецтва, як скульптура?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Художній образ цього виду мистецтва створюється особливим набором специфічних засобів: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головний засіб — об'єм, але не примарний, як у живописі, а реальний;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фактура скульптурного твору є не менш важливою, оскільки між ідеєю та матеріалом існує певний зв'язок, а задум майстра може змінюватися залежно від конкретного скульптурного матеріалу.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Скульптор мислить об'ємами, передає почуття та світогляд людини завдяки об'ємним формам. Об'ємну форму можна створити по-різному: із глини скульптор ліпить, додаючи, нарощуючи об'єм; працюючи з каменем — відсікає від більшого менше, зайве. Саме так працював видатний скульптор </w:t>
            </w:r>
            <w:proofErr w:type="spellStart"/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Міке-ланджело</w:t>
            </w:r>
            <w:proofErr w:type="spellEnd"/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. У кожній кам'яній брилі він бачив образ, тому, видаляючи зайве, створював шедеври, якими до сьогодні захоплюється людство.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lastRenderedPageBreak/>
              <w:t>Матеріал, обраний скульптором, завжди диктує спосіб обробляння та створення художнього образу. Створення об'ємної форми у скульптурі називають моделюванням. (Запис до словничків.)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Моделюючи об'єм, скульптор виражає власне ставлення до матеріалу під час створення об'єму. Створюючи об'ємну поверхню з будь-якого матеріалу, скульптор може моделюванням викликати у глядача ілюзію іншого матеріалу. Наприклад, він може передати м'якість шкіри людського тіла, пухнастість тварини, а може, навпаки, підкреслити сутність використаного матеріалу незалежно від того, що він зображує (переглядання наочності).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proofErr w:type="spellStart"/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Фізкультхвилинка</w:t>
            </w:r>
            <w:proofErr w:type="spellEnd"/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5. ІНСТРУКТАЖ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Учитель. Для приготування солоного тіста нам знадобляться: борошно, сіль, вода, крохмаль (за бажанням) та олія.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Рецепт солоного тіста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Складові: борошно — 1 склянка, сіль — 1 склянка, вода — 0,5 склянки, олія — 2 столові ложки.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Сіль має бути дрібною — «Екстра», а вода — чистою і холодною.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Борошно перед уживанням бажано просіяти.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•   Готове тісто має бути м'яким, еластичним і не липнути до рук, не кришитися.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6. САМОСТІЙНА ПРАКТИЧНА РОБОТА УЧНІВ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Варіант № 1. Виконання рельєфної композиції із солоного тіста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Варіант № 2. Створення різних фактур (використання стеків, тертки, гребінця, </w:t>
            </w:r>
            <w:proofErr w:type="spellStart"/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ножиць</w:t>
            </w:r>
            <w:proofErr w:type="spellEnd"/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, приладу для давлення часнику, різного за фактурою листя рослин, ґудзиків та ін.)&gt; Створення художнього образу з використанням цих фактур</w:t>
            </w:r>
          </w:p>
          <w:p w:rsidR="00CD3C8E" w:rsidRPr="00CD3C8E" w:rsidRDefault="00CD3C8E" w:rsidP="00CD3C8E">
            <w:pPr>
              <w:spacing w:after="0" w:line="299" w:lineRule="atLeast"/>
              <w:jc w:val="center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noProof/>
                <w:sz w:val="24"/>
                <w:szCs w:val="24"/>
                <w:lang w:val="uk-UA"/>
              </w:rPr>
              <w:drawing>
                <wp:inline distT="0" distB="0" distL="0" distR="0">
                  <wp:extent cx="3813175" cy="1362075"/>
                  <wp:effectExtent l="19050" t="0" r="0" b="0"/>
                  <wp:docPr id="3" name="Рисунок 1" descr="http://fiz-cultura.ucoz.ua/_nw/9/s50719233.jpg">
                    <a:hlinkClick xmlns:a="http://schemas.openxmlformats.org/drawingml/2006/main" r:id="rId4" tgtFrame="&quot;_blank&quot;" tooltip="&quot;Натисніть для перегляду в повному розмірі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z-cultura.ucoz.ua/_nw/9/s50719233.jpg">
                            <a:hlinkClick r:id="rId4" tgtFrame="&quot;_blank&quot;" tooltip="&quot;Натисніть для перегляду в повному розмірі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7. АКТУАЛІЗАЦІЯ НАБУТИХ ЗНАНЬ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Назвіть головні засоби створення художнього образу в скульптурі.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Які з них ви використали у своїх роботах?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Arial" w:eastAsia="Times New Roman" w:hAnsi="Arial" w:cs="Arial"/>
                <w:sz w:val="24"/>
                <w:szCs w:val="24"/>
                <w:lang w:val="uk-UA"/>
              </w:rPr>
              <w:t>♦</w:t>
            </w: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  За допомогою яких інструментів ви створювали фактуру у своїх роботах?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8. </w:t>
            </w:r>
            <w:r w:rsidRPr="00CD3C8E">
              <w:rPr>
                <w:rFonts w:ascii="Verdana" w:eastAsia="Times New Roman" w:hAnsi="Verdana" w:cs="Tahoma"/>
                <w:sz w:val="27"/>
                <w:szCs w:val="27"/>
                <w:shd w:val="clear" w:color="auto" w:fill="FFFFFF"/>
                <w:lang w:val="uk-UA"/>
              </w:rPr>
              <w:t>Підбиття уроку. </w:t>
            </w:r>
            <w:r w:rsidRPr="00CD3C8E">
              <w:rPr>
                <w:rFonts w:ascii="Tahoma" w:eastAsia="Times New Roman" w:hAnsi="Tahoma" w:cs="Tahoma"/>
                <w:b/>
                <w:bCs/>
                <w:sz w:val="27"/>
                <w:szCs w:val="27"/>
                <w:lang w:val="uk-UA"/>
              </w:rPr>
              <w:t>Образ. мистецтво 5 кл Засоби художньої виразності у скульптурі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1. Підбиття підсумків (загальна оцінка уроку).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2. Визначення завдання для підготовки до наступного уроку: розпитати літніх людей про роль декоративно-прикладного (декоративно-ужиткового) мистецтва в їхньому житті; про те, які предмети побуту, що належать до декоративно-прикладного (декоративно-ужиткового) мистецтва є найдорожчими для них; принести фломастери, прості та кольорові олівці, гумки, аркуші паперу, </w:t>
            </w:r>
            <w:proofErr w:type="spellStart"/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гуашеві</w:t>
            </w:r>
            <w:proofErr w:type="spellEnd"/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 xml:space="preserve"> фарби, пензлі, кольоровий папір, картон, клей ПВА, пензлі для клею, ножиці.</w:t>
            </w:r>
          </w:p>
          <w:p w:rsidR="00CD3C8E" w:rsidRPr="00CD3C8E" w:rsidRDefault="00CD3C8E" w:rsidP="00CD3C8E">
            <w:pPr>
              <w:spacing w:after="0" w:line="299" w:lineRule="atLeast"/>
              <w:rPr>
                <w:rFonts w:ascii="Tahoma" w:eastAsia="Times New Roman" w:hAnsi="Tahoma" w:cs="Tahoma"/>
                <w:sz w:val="20"/>
                <w:szCs w:val="20"/>
                <w:lang w:val="uk-UA"/>
              </w:rPr>
            </w:pPr>
            <w:r w:rsidRPr="00CD3C8E">
              <w:rPr>
                <w:rFonts w:ascii="Tahoma" w:eastAsia="Times New Roman" w:hAnsi="Tahoma" w:cs="Tahoma"/>
                <w:sz w:val="24"/>
                <w:szCs w:val="24"/>
                <w:lang w:val="uk-UA"/>
              </w:rPr>
              <w:t>3. Проголошення уроку завершеним.</w:t>
            </w:r>
          </w:p>
        </w:tc>
      </w:tr>
    </w:tbl>
    <w:p w:rsidR="001F3561" w:rsidRPr="00CD3C8E" w:rsidRDefault="001F3561" w:rsidP="00CD3C8E">
      <w:pPr>
        <w:rPr>
          <w:lang w:val="uk-UA"/>
        </w:rPr>
      </w:pPr>
    </w:p>
    <w:sectPr w:rsidR="001F3561" w:rsidRPr="00CD3C8E" w:rsidSect="00D23DDC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AA1984"/>
    <w:rsid w:val="00022624"/>
    <w:rsid w:val="00093ED3"/>
    <w:rsid w:val="000B6570"/>
    <w:rsid w:val="00140DA8"/>
    <w:rsid w:val="00186068"/>
    <w:rsid w:val="001A7BD9"/>
    <w:rsid w:val="001F3561"/>
    <w:rsid w:val="00264DAC"/>
    <w:rsid w:val="00303AA2"/>
    <w:rsid w:val="00377E9D"/>
    <w:rsid w:val="00403402"/>
    <w:rsid w:val="00420F55"/>
    <w:rsid w:val="00461090"/>
    <w:rsid w:val="00483BAB"/>
    <w:rsid w:val="00490ECB"/>
    <w:rsid w:val="00531C63"/>
    <w:rsid w:val="00601C57"/>
    <w:rsid w:val="0069321A"/>
    <w:rsid w:val="006B1E57"/>
    <w:rsid w:val="00841112"/>
    <w:rsid w:val="00976138"/>
    <w:rsid w:val="00A61FEB"/>
    <w:rsid w:val="00AA1984"/>
    <w:rsid w:val="00BB4752"/>
    <w:rsid w:val="00BC6047"/>
    <w:rsid w:val="00CD3C8E"/>
    <w:rsid w:val="00D23DDC"/>
    <w:rsid w:val="00E14C1F"/>
    <w:rsid w:val="00EB2A67"/>
    <w:rsid w:val="00EE0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67"/>
  </w:style>
  <w:style w:type="paragraph" w:styleId="2">
    <w:name w:val="heading 2"/>
    <w:basedOn w:val="a"/>
    <w:link w:val="20"/>
    <w:uiPriority w:val="9"/>
    <w:qFormat/>
    <w:rsid w:val="00AA19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198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AA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5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3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5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8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4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4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2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0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9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4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6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6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9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9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1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6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0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0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5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7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7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5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1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8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7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8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0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2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1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3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9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3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4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6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9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8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5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8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4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3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0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4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9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37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0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0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0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5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3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3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9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2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0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9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3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0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56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8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3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3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94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1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14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8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41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8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fiz-cultura.ucoz.ua/_nw/9/5071923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719</Words>
  <Characters>4102</Characters>
  <Application>Microsoft Office Word</Application>
  <DocSecurity>0</DocSecurity>
  <Lines>34</Lines>
  <Paragraphs>9</Paragraphs>
  <ScaleCrop>false</ScaleCrop>
  <Company>Microsoft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Айгюн</dc:creator>
  <cp:keywords/>
  <dc:description/>
  <cp:lastModifiedBy>Айгюн</cp:lastModifiedBy>
  <cp:revision>28</cp:revision>
  <dcterms:created xsi:type="dcterms:W3CDTF">2017-02-06T17:58:00Z</dcterms:created>
  <dcterms:modified xsi:type="dcterms:W3CDTF">2017-02-19T13:04:00Z</dcterms:modified>
</cp:coreProperties>
</file>