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Borders>
          <w:bottom w:val="single" w:sz="12" w:space="0" w:color="ECEFF3"/>
        </w:tblBorders>
        <w:shd w:val="clear" w:color="auto" w:fill="FFFFFF"/>
        <w:tblCellMar>
          <w:left w:w="0" w:type="dxa"/>
          <w:bottom w:w="306" w:type="dxa"/>
          <w:right w:w="0" w:type="dxa"/>
        </w:tblCellMar>
        <w:tblLook w:val="04A0"/>
      </w:tblPr>
      <w:tblGrid>
        <w:gridCol w:w="10233"/>
      </w:tblGrid>
      <w:tr w:rsidR="00ED6110" w:rsidRPr="00ED6110" w:rsidTr="00ED6110">
        <w:trPr>
          <w:tblCellSpacing w:w="7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ED6110" w:rsidRPr="00ED6110" w:rsidRDefault="00ED6110" w:rsidP="00ED6110">
            <w:pPr>
              <w:spacing w:after="306" w:line="240" w:lineRule="auto"/>
              <w:rPr>
                <w:rFonts w:ascii="PT Sans" w:eastAsia="Times New Roman" w:hAnsi="PT Sans" w:cs="Tahoma"/>
                <w:sz w:val="38"/>
                <w:szCs w:val="38"/>
                <w:lang w:val="uk-UA"/>
              </w:rPr>
            </w:pPr>
            <w:r w:rsidRPr="00ED6110">
              <w:rPr>
                <w:rFonts w:ascii="PT Sans" w:eastAsia="Times New Roman" w:hAnsi="PT Sans" w:cs="Tahoma"/>
                <w:sz w:val="38"/>
                <w:szCs w:val="38"/>
                <w:lang w:val="uk-UA"/>
              </w:rPr>
              <w:t>Образ. мистецтво 5 кл Урок 8. Прийоми композиції</w:t>
            </w:r>
          </w:p>
        </w:tc>
      </w:tr>
      <w:tr w:rsidR="00ED6110" w:rsidRPr="00ED6110" w:rsidTr="00ED6110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D6110" w:rsidRPr="00ED6110" w:rsidRDefault="00ED6110" w:rsidP="00ED6110">
            <w:pPr>
              <w:spacing w:before="77" w:after="77" w:line="299" w:lineRule="atLeast"/>
              <w:jc w:val="center"/>
              <w:outlineLvl w:val="1"/>
              <w:rPr>
                <w:rFonts w:ascii="Tahoma" w:eastAsia="Times New Roman" w:hAnsi="Tahoma" w:cs="Tahoma"/>
                <w:sz w:val="32"/>
                <w:szCs w:val="32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Образ. мистецтво 5 кл Урок 8. Прийоми композиції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Мета: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навчальна: ознайомити учнів з основними прийомами композиції (ритмом, симетрією, асиметрією, статикою, динамікою, рівновагою частин композиції, виділенням сюжетно-композиційного центра), навчити визначати їх у творах художників та використовувати під час створення своїх робіт;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розвивальна: розвивати вміння насолоджуватися спогляданням творів образотворчого мистецтва, аналізувати їх; формувати естетичні почуття, смак; активізувати творчу ініціативу учнів;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виховна: виховувати зацікавленість творами образотворчого мистецтва. Оснащення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•   Матеріали та інструменти: будь-які графічні матеріали {прості олівці, гелеві (кулькові) ручки, фломастери та ін.), гумки, аркуші паперу, акварельні або </w:t>
            </w:r>
            <w:proofErr w:type="spellStart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гуаше-ві</w:t>
            </w:r>
            <w:proofErr w:type="spellEnd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фарби, пензлі, ємності для води, серветки для витирання рук і пензлів, клейонки.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•   Зоровий ряд: репродукції картин (В. </w:t>
            </w:r>
            <w:proofErr w:type="spellStart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Васнецов</w:t>
            </w:r>
            <w:proofErr w:type="spellEnd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«Витязь на роздоріжжі», А. </w:t>
            </w:r>
            <w:proofErr w:type="spellStart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Рилов</w:t>
            </w:r>
            <w:proofErr w:type="spellEnd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«У блакитному просторі», І. Шишкін «Бурелом», С Васильківський «Сторожа запорозьких вольностей», М. </w:t>
            </w:r>
            <w:proofErr w:type="spellStart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Дерегус</w:t>
            </w:r>
            <w:proofErr w:type="spellEnd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«Вітер», О. </w:t>
            </w:r>
            <w:proofErr w:type="spellStart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Кульчицька</w:t>
            </w:r>
            <w:proofErr w:type="spellEnd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«Олекса Довбуш», Ф. Кричевський «Наречена»).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Тип уроку: комбінований урок.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Хід уроку </w:t>
            </w:r>
            <w:r w:rsidRPr="00ED6110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uk-UA"/>
              </w:rPr>
              <w:t>Образ. мистецтво 5 кл Прийоми композиції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ОРГАНІЗАЦІЙНИЙ МОМЕНТ Привітання. Перевірка готовності учнів до уроку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АКТУАЛІЗАЦІЯ ОПОРНИХ ЗНАНЬ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Пригадайте, що таке композиція.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Яку роль відіграє формат у створенні твору мистецтва?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Які закони композиції ви пам'ятаєте?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ОГОЛОШЕННЯ ТЕМИ Й МЕТИ УРОКУ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4. ВИКЛАДЕННЯ НОВОГО НАВЧАЛЬНОГО МАТЕРІАЛУ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Учитель. До головних композиційних прийомів належать: ритм, симетрія, асиметрія, статика, динаміка, рівновага частин композиції та виділення сюжетно-композиційного центра. Детальніше з'ясуймо ці поняття.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Передусім необхідно визначити, що буде головним у картині та як виділити це головне, тобто сюжетно-композиційний центр, який часто також називають «смисловим центром», або «зоровим центром» картини. Композиційний центр має привертати увагу, що досягається завдяки освітленості, кольору, збільшенню зображення, контрастів та інших засобів; він є виразником художнього образу і несе змістовне навантаження. (Запис до словничків.) </w:t>
            </w:r>
            <w:proofErr w:type="spellStart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Організуючи</w:t>
            </w:r>
            <w:proofErr w:type="spellEnd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композиційний центр, слід ураховувати закони візуального сприйняття площини.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Розгляньмо репродукцію картини Віктора Михайловича </w:t>
            </w:r>
            <w:proofErr w:type="spellStart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Васнецова</w:t>
            </w:r>
            <w:proofErr w:type="spellEnd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«Витязь на роздоріжжі». Композиційним центром є фігура витязя на коні, що підкреслено розмірами, тоном (білий кінь на темному фоні й темний силует вершника на світлому), чітким окресленням, тоді як інші предмети мов оповиті повітряним серпанком (демонстрування наочності).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Ще одним композиційним прийомом є використання ритму. Ритм — універсальна природна властивість, чергування будь-яких елементів у певній послідовності. (Запис до словничків.) Він присутній як у багатьох явищах дійсності, так і в мистецтві. Ритм завжди передбачає рух. Більшість явищ природи певним чином пов'язана з ритмом — серцебиття, </w:t>
            </w: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lastRenderedPageBreak/>
              <w:t>дихання, обертання планет, чергування дня і ночі, циклічність пір року, зростання рослин.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 живописі, графіці, скульптурі, декоративному мистецтві ритм — це один із найважливіших виразних засобів композиції, який бере участь не тільки в побудові зображення, але й часто додає змісту певної емоційності.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Ритм може бути заданий лініями, плямами світла і тіні, плямами кольору. Подивіться на репродукцію картини Івана Івановича Шишкіна «Бурелом» (демонстрування наочності). Цілісності композиції художник досяг завдяки тонко знайденим ритмам вертикальних, похилих та горизонтальних ліній — прямих та вигнутих; світлих та темних плям, великих та малих об'ємів.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Іншими прийомами композиції є симетрія та асиметрія у зображенні.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Симетрія як композиційний прийом — це чітка послідовність розташування, поєднання елементів, частин відповідної структури творів. {Запис до словничків.) Принцип симетрії, яким художник керується у творчості, зустрічається у природі — кристали, листочки, квіти, метелики, птахи, тіло людини та ін. Симетрія надає творам мистецтва завершеності та цілісності, </w:t>
            </w:r>
            <w:proofErr w:type="spellStart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асо-ціюючись</w:t>
            </w:r>
            <w:proofErr w:type="spellEnd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з вольовою організацією форми й декору. Асиметрія — відсутність будь-якої симетрії. {Запис до словничків.) Асиметрія виражає невпорядкованість, незавершеність. Вона за своєю суттю індивідуальна, тоді як основою симетрії є певна типологічна спільність.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Розглянемо композиційні прийоми — статику та динаміку.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Динаміка та її протилежність — статика (урівноваженість) впливають на емоції людини, визначаючи характер сприйняття зображення. Контраст відношень створює динаміку як зоровий рух. Розгляньте репродукцію картини Аркадія Олександровича </w:t>
            </w:r>
            <w:proofErr w:type="spellStart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Рилова</w:t>
            </w:r>
            <w:proofErr w:type="spellEnd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«У блакитному просторі» (демонстрування наочності), там усе рухається, знаходячи певний темп і ритм (хмари пливуть разом із лебедями, що летять у синю далечінь; корабель під вітрилами, що надимає вітер, зникає вдалині). Здається, що і сніговий берег пливе кудись услід за всіма: туди, де яскраве сонце, невідома далечінь. Художник дивним чином створив безкінечний рух, сповнений життя та світла.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proofErr w:type="spellStart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Фїзкультхвилинка</w:t>
            </w:r>
            <w:proofErr w:type="spellEnd"/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5. АКТУАЛІЗАЦІЯ НАБУТИХ ЗНАНЬ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3 якими прийомами композиції ви сьогодні познайомилися?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Проаналізуйте репродукцію картини Сергія Івановича Васильківського «Сторожа запорозьких вольностей». Чи відрізняється вона від роботи Михайла Гордійовича </w:t>
            </w:r>
            <w:proofErr w:type="spellStart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Дерегуса</w:t>
            </w:r>
            <w:proofErr w:type="spellEnd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«Вітер»? Яка з цих композицій є статичною, а яка — динамічною?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Що є центром композиції у творах Олени Львівни </w:t>
            </w:r>
            <w:proofErr w:type="spellStart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Кульчицької</w:t>
            </w:r>
            <w:proofErr w:type="spellEnd"/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«Олекса Довбуш» та Федора Григоровича Кричевського «Наречена»?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6. САМОСТІЙНА ПРАКТИЧНА РОБОТА УЧНІВ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 1. Створення композиції на вільну тему з передаванням статичності або динамічності. Теми композицій: «Сум», «Радість», «Рух», «Спокій»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№2. Створення композиції з однакових за формою елементів (круга, квадрата, трикутника або складніших фігур), які відрізняються за розміром та кольором. Виявлення центра, урівноваження композиції, вирішення її композиційної єдності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7. </w:t>
            </w:r>
            <w:r w:rsidRPr="00ED6110">
              <w:rPr>
                <w:rFonts w:ascii="Verdana" w:eastAsia="Times New Roman" w:hAnsi="Verdana" w:cs="Tahoma"/>
                <w:sz w:val="27"/>
                <w:szCs w:val="27"/>
                <w:shd w:val="clear" w:color="auto" w:fill="FFFFFF"/>
                <w:lang w:val="uk-UA"/>
              </w:rPr>
              <w:t>Підбиття уроку. </w:t>
            </w:r>
            <w:r w:rsidRPr="00ED6110">
              <w:rPr>
                <w:rFonts w:ascii="Tahoma" w:eastAsia="Times New Roman" w:hAnsi="Tahoma" w:cs="Tahoma"/>
                <w:b/>
                <w:bCs/>
                <w:sz w:val="27"/>
                <w:szCs w:val="27"/>
                <w:lang w:val="uk-UA"/>
              </w:rPr>
              <w:t>Образ. мистецтво 5 кл Прийоми композиції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Підбиття підсумків (загальна оцінка уроку).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Визначення завдання для підготовки до наступного уроку: принести аркуші паперу, гумки, олівці.</w:t>
            </w:r>
          </w:p>
          <w:p w:rsidR="00ED6110" w:rsidRPr="00ED6110" w:rsidRDefault="00ED6110" w:rsidP="00ED611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ED611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Проголошення уроку завершеним.</w:t>
            </w:r>
          </w:p>
        </w:tc>
      </w:tr>
    </w:tbl>
    <w:p w:rsidR="00E14837" w:rsidRPr="00ED6110" w:rsidRDefault="00E14837" w:rsidP="00ED6110">
      <w:pPr>
        <w:rPr>
          <w:lang w:val="uk-UA"/>
        </w:rPr>
      </w:pPr>
    </w:p>
    <w:sectPr w:rsidR="00E14837" w:rsidRPr="00ED6110" w:rsidSect="002E498A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2E498A"/>
    <w:rsid w:val="002E498A"/>
    <w:rsid w:val="004520EA"/>
    <w:rsid w:val="00E14837"/>
    <w:rsid w:val="00ED6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0EA"/>
  </w:style>
  <w:style w:type="paragraph" w:styleId="2">
    <w:name w:val="heading 2"/>
    <w:basedOn w:val="a"/>
    <w:link w:val="20"/>
    <w:uiPriority w:val="9"/>
    <w:qFormat/>
    <w:rsid w:val="002E49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498A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5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2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28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5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2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6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32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0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7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9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0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0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7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93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1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7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0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3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2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24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85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8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45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98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6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2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1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8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46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4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3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7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2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9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3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2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7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1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8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62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6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4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1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909</Words>
  <Characters>5186</Characters>
  <Application>Microsoft Office Word</Application>
  <DocSecurity>0</DocSecurity>
  <Lines>43</Lines>
  <Paragraphs>12</Paragraphs>
  <ScaleCrop>false</ScaleCrop>
  <Company>Microsoft</Company>
  <LinksUpToDate>false</LinksUpToDate>
  <CharactersWithSpaces>6083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Айгюн</dc:creator>
  <cp:keywords/>
  <dc:description/>
  <cp:lastModifiedBy>Айгюн</cp:lastModifiedBy>
  <cp:revision>3</cp:revision>
  <dcterms:created xsi:type="dcterms:W3CDTF">2017-02-19T12:42:00Z</dcterms:created>
  <dcterms:modified xsi:type="dcterms:W3CDTF">2017-02-19T12:45:00Z</dcterms:modified>
</cp:coreProperties>
</file>